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32013433"/>
        <w:docPartObj>
          <w:docPartGallery w:val="Cover Pages"/>
          <w:docPartUnique/>
        </w:docPartObj>
      </w:sdtPr>
      <w:sdtEndPr/>
      <w:sdtContent>
        <w:p w:rsidR="004B5E9E" w:rsidRDefault="004B5E9E">
          <w:r>
            <w:rPr>
              <w:noProof/>
            </w:rPr>
            <mc:AlternateContent>
              <mc:Choice Requires="wpg">
                <w:drawing>
                  <wp:anchor distT="0" distB="0" distL="114300" distR="114300" simplePos="0" relativeHeight="251637248" behindDoc="0" locked="0" layoutInCell="0" allowOverlap="1" wp14:anchorId="4B835D46" wp14:editId="099E1389">
                    <wp:simplePos x="0" y="0"/>
                    <wp:positionH relativeFrom="page">
                      <wp:posOffset>3305076</wp:posOffset>
                    </wp:positionH>
                    <wp:positionV relativeFrom="page">
                      <wp:posOffset>0</wp:posOffset>
                    </wp:positionV>
                    <wp:extent cx="4251634" cy="10059035"/>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1634" cy="10059035"/>
                              <a:chOff x="5523" y="-1"/>
                              <a:chExt cx="6716" cy="15841"/>
                            </a:xfrm>
                          </wpg:grpSpPr>
                          <wpg:grpSp>
                            <wpg:cNvPr id="364" name="Group 364"/>
                            <wpg:cNvGrpSpPr>
                              <a:grpSpLocks/>
                            </wpg:cNvGrpSpPr>
                            <wpg:grpSpPr bwMode="auto">
                              <a:xfrm>
                                <a:off x="5764" y="-1"/>
                                <a:ext cx="6475" cy="15841"/>
                                <a:chOff x="6044" y="-1"/>
                                <a:chExt cx="6216" cy="15841"/>
                              </a:xfrm>
                            </wpg:grpSpPr>
                            <wps:wsp>
                              <wps:cNvPr id="365" name="Rectangle 365"/>
                              <wps:cNvSpPr>
                                <a:spLocks noChangeArrowheads="1"/>
                              </wps:cNvSpPr>
                              <wps:spPr bwMode="auto">
                                <a:xfrm>
                                  <a:off x="6044" y="0"/>
                                  <a:ext cx="6216" cy="15840"/>
                                </a:xfrm>
                                <a:prstGeom prst="rect">
                                  <a:avLst/>
                                </a:prstGeom>
                                <a:solidFill>
                                  <a:srgbClr val="1D6B7D"/>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6108" y="-1"/>
                                  <a:ext cx="195" cy="15825"/>
                                </a:xfrm>
                                <a:prstGeom prst="rect">
                                  <a:avLst/>
                                </a:prstGeom>
                                <a:solidFill>
                                  <a:srgbClr val="1D6B7D"/>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5523" y="0"/>
                                <a:ext cx="6695"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Arial" w:eastAsiaTheme="majorEastAsia" w:hAnsi="Arial" w:cs="Arial"/>
                                      <w:b/>
                                      <w:bCs/>
                                      <w:color w:val="FFFFFF" w:themeColor="background1"/>
                                      <w:sz w:val="96"/>
                                      <w:szCs w:val="96"/>
                                    </w:rPr>
                                    <w:alias w:val="Year"/>
                                    <w:id w:val="348069903"/>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4B5E9E" w:rsidRPr="00924ED5" w:rsidRDefault="00431F48">
                                      <w:pPr>
                                        <w:pStyle w:val="NoSpacing"/>
                                        <w:rPr>
                                          <w:rFonts w:ascii="Arial" w:eastAsiaTheme="majorEastAsia" w:hAnsi="Arial" w:cs="Arial"/>
                                          <w:b/>
                                          <w:bCs/>
                                          <w:color w:val="FFFFFF" w:themeColor="background1"/>
                                          <w:sz w:val="96"/>
                                          <w:szCs w:val="96"/>
                                        </w:rPr>
                                      </w:pPr>
                                      <w:r w:rsidRPr="00924ED5">
                                        <w:rPr>
                                          <w:rFonts w:ascii="Arial" w:eastAsiaTheme="majorEastAsia" w:hAnsi="Arial" w:cs="Arial"/>
                                          <w:b/>
                                          <w:bCs/>
                                          <w:color w:val="FFFFFF" w:themeColor="background1"/>
                                          <w:sz w:val="96"/>
                                          <w:szCs w:val="96"/>
                                        </w:rPr>
                                        <w:t>Recruitment Pack</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4B835D46" id="Group 14" o:spid="_x0000_s1026" style="position:absolute;margin-left:260.25pt;margin-top:0;width:334.75pt;height:792.05pt;z-index:251637248;mso-height-percent:1000;mso-position-horizontal-relative:page;mso-position-vertical-relative:page;mso-height-percent:1000" coordorigin="5523,-1" coordsize="6716,1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" o:allowincell="f">
                    <v:group id="Group 364" o:spid="_x0000_s1027" style="position:absolute;left:5764;top:-1;width:6475;height:15841" coordorigin="6044,-1" coordsize="6216,15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6044;width:6216;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BK8UA&#10;AADcAAAADwAAAGRycy9kb3ducmV2LnhtbESP3WrCQBSE7wu+w3IE7+pGQyVNXUMpiC2lSv25P80e&#10;k2D2bMhuk/TtXaHg5TAz3zDLbDC16Kh1lWUFs2kEgji3uuJCwfGwfkxAOI+ssbZMCv7IQbYaPSwx&#10;1bbnb+r2vhABwi5FBaX3TSqly0sy6Ka2IQ7e2bYGfZBtIXWLfYCbWs6jaCENVhwWSmzoraT8sv81&#10;CpLj5wk/6t25Yr3dPEc6br5+YqUm4+H1BYSnwd/D/+13rSBePMHtTDg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0gErxQAAANwAAAAPAAAAAAAAAAAAAAAAAJgCAABkcnMv&#10;ZG93bnJldi54bWxQSwUGAAAAAAQABAD1AAAAigMAAAAA&#10;" fillcolor="#1d6b7d" stroked="f" strokecolor="#d8d8d8"/>
                      <v:rect id="Rectangle 366" o:spid="_x0000_s1029" alt="Light vertical" style="position:absolute;left:6108;top:-1;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xOscAA&#10;AADcAAAADwAAAGRycy9kb3ducmV2LnhtbESPT4vCMBTE7wt+h/AEb2u6ikW6RlkKglet3h/N27bY&#10;vJQk/eO3N4LgcZiZ3zC7w2RaMZDzjWUFP8sEBHFpdcOVgmtx/N6C8AFZY2uZFDzIw2E/+9phpu3I&#10;ZxouoRIRwj5DBXUIXSalL2sy6Je2I47ev3UGQ5SuktrhGOGmlaskSaXBhuNCjR3lNZX3S28UyFNf&#10;VOuBxn4arpu704/iludKLebT3y+IQFP4hN/tk1awTlN4nYlHQO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xOscAAAADcAAAADwAAAAAAAAAAAAAAAACYAgAAZHJzL2Rvd25y&#10;ZXYueG1sUEsFBgAAAAAEAAQA9QAAAIUDAAAAAA==&#10;" fillcolor="#1d6b7d" stroked="f" strokecolor="white" strokeweight="1pt">
                        <v:shadow color="#d8d8d8" offset="3pt,3pt"/>
                      </v:rect>
                    </v:group>
                    <v:rect id="Rectangle 367" o:spid="_x0000_s1030" style="position:absolute;left:5523;width:6695;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Arial" w:eastAsiaTheme="majorEastAsia" w:hAnsi="Arial" w:cs="Arial"/>
                                <w:b/>
                                <w:bCs/>
                                <w:color w:val="FFFFFF" w:themeColor="background1"/>
                                <w:sz w:val="96"/>
                                <w:szCs w:val="96"/>
                              </w:rPr>
                              <w:alias w:val="Year"/>
                              <w:id w:val="348069903"/>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4B5E9E" w:rsidRPr="00924ED5" w:rsidRDefault="00431F48">
                                <w:pPr>
                                  <w:pStyle w:val="NoSpacing"/>
                                  <w:rPr>
                                    <w:rFonts w:ascii="Arial" w:eastAsiaTheme="majorEastAsia" w:hAnsi="Arial" w:cs="Arial"/>
                                    <w:b/>
                                    <w:bCs/>
                                    <w:color w:val="FFFFFF" w:themeColor="background1"/>
                                    <w:sz w:val="96"/>
                                    <w:szCs w:val="96"/>
                                  </w:rPr>
                                </w:pPr>
                                <w:r w:rsidRPr="00924ED5">
                                  <w:rPr>
                                    <w:rFonts w:ascii="Arial" w:eastAsiaTheme="majorEastAsia" w:hAnsi="Arial" w:cs="Arial"/>
                                    <w:b/>
                                    <w:bCs/>
                                    <w:color w:val="FFFFFF" w:themeColor="background1"/>
                                    <w:sz w:val="96"/>
                                    <w:szCs w:val="96"/>
                                  </w:rPr>
                                  <w:t>Recruitment Pack</w:t>
                                </w:r>
                              </w:p>
                            </w:sdtContent>
                          </w:sdt>
                        </w:txbxContent>
                      </v:textbox>
                    </v:rect>
                    <w10:wrap anchorx="page" anchory="page"/>
                  </v:group>
                </w:pict>
              </mc:Fallback>
            </mc:AlternateContent>
          </w:r>
        </w:p>
        <w:p w:rsidR="004B5E9E" w:rsidRDefault="002F4118">
          <w:r>
            <w:rPr>
              <w:noProof/>
            </w:rPr>
            <mc:AlternateContent>
              <mc:Choice Requires="wps">
                <w:drawing>
                  <wp:anchor distT="0" distB="0" distL="114300" distR="114300" simplePos="0" relativeHeight="251667968" behindDoc="0" locked="0" layoutInCell="0" allowOverlap="1" wp14:anchorId="75653A68" wp14:editId="477EAC8E">
                    <wp:simplePos x="0" y="0"/>
                    <wp:positionH relativeFrom="page">
                      <wp:posOffset>-213360</wp:posOffset>
                    </wp:positionH>
                    <wp:positionV relativeFrom="page">
                      <wp:posOffset>3055620</wp:posOffset>
                    </wp:positionV>
                    <wp:extent cx="6362700" cy="640080"/>
                    <wp:effectExtent l="0" t="0" r="0" b="635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640080"/>
                            </a:xfrm>
                            <a:prstGeom prst="rect">
                              <a:avLst/>
                            </a:prstGeom>
                            <a:solidFill>
                              <a:srgbClr val="990033"/>
                            </a:solidFill>
                            <a:ln w="12700">
                              <a:noFill/>
                              <a:miter lim="800000"/>
                              <a:headEnd/>
                              <a:tailEnd/>
                            </a:ln>
                            <a:extLst/>
                          </wps:spPr>
                          <wps:txbx>
                            <w:txbxContent>
                              <w:sdt>
                                <w:sdtPr>
                                  <w:rPr>
                                    <w:rFonts w:ascii="Arial" w:eastAsiaTheme="majorEastAsia" w:hAnsi="Arial" w:cs="Arial"/>
                                    <w:color w:val="FFFFFF" w:themeColor="background1"/>
                                    <w:sz w:val="72"/>
                                    <w:szCs w:val="72"/>
                                  </w:rPr>
                                  <w:alias w:val="Title"/>
                                  <w:id w:val="563064062"/>
                                  <w:dataBinding w:prefixMappings="xmlns:ns0='http://schemas.openxmlformats.org/package/2006/metadata/core-properties' xmlns:ns1='http://purl.org/dc/elements/1.1/'" w:xpath="/ns0:coreProperties[1]/ns1:title[1]" w:storeItemID="{6C3C8BC8-F283-45AE-878A-BAB7291924A1}"/>
                                  <w:text/>
                                </w:sdtPr>
                                <w:sdtEndPr/>
                                <w:sdtContent>
                                  <w:p w:rsidR="004B5E9E" w:rsidRDefault="002A3FDE">
                                    <w:pPr>
                                      <w:pStyle w:val="NoSpacing"/>
                                      <w:jc w:val="right"/>
                                      <w:rPr>
                                        <w:rFonts w:asciiTheme="majorHAnsi" w:eastAsiaTheme="majorEastAsia" w:hAnsiTheme="majorHAnsi" w:cstheme="majorBidi"/>
                                        <w:color w:val="FFFFFF" w:themeColor="background1"/>
                                        <w:sz w:val="72"/>
                                        <w:szCs w:val="72"/>
                                      </w:rPr>
                                    </w:pPr>
                                    <w:r>
                                      <w:rPr>
                                        <w:rFonts w:ascii="Arial" w:eastAsiaTheme="majorEastAsia" w:hAnsi="Arial" w:cs="Arial"/>
                                        <w:color w:val="FFFFFF" w:themeColor="background1"/>
                                        <w:sz w:val="72"/>
                                        <w:szCs w:val="72"/>
                                      </w:rPr>
                                      <w:t>Sexual Violence Prevention Worker</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75653A68" id="Rectangle 16" o:spid="_x0000_s1031" style="position:absolute;margin-left:-16.8pt;margin-top:240.6pt;width:501pt;height:50.4pt;z-index:251667968;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" o:allowincell="f" fillcolor="#903" stroked="f" strokeweight="1pt">
                    <v:textbox style="mso-fit-shape-to-text:t" inset="14.4pt,,14.4pt">
                      <w:txbxContent>
                        <w:sdt>
                          <w:sdtPr>
                            <w:rPr>
                              <w:rFonts w:ascii="Arial" w:eastAsiaTheme="majorEastAsia" w:hAnsi="Arial" w:cs="Arial"/>
                              <w:color w:val="FFFFFF" w:themeColor="background1"/>
                              <w:sz w:val="72"/>
                              <w:szCs w:val="72"/>
                            </w:rPr>
                            <w:alias w:val="Title"/>
                            <w:id w:val="563064062"/>
                            <w:dataBinding w:prefixMappings="xmlns:ns0='http://schemas.openxmlformats.org/package/2006/metadata/core-properties' xmlns:ns1='http://purl.org/dc/elements/1.1/'" w:xpath="/ns0:coreProperties[1]/ns1:title[1]" w:storeItemID="{6C3C8BC8-F283-45AE-878A-BAB7291924A1}"/>
                            <w:text/>
                          </w:sdtPr>
                          <w:sdtEndPr/>
                          <w:sdtContent>
                            <w:p w:rsidR="004B5E9E" w:rsidRDefault="002A3FDE">
                              <w:pPr>
                                <w:pStyle w:val="NoSpacing"/>
                                <w:jc w:val="right"/>
                                <w:rPr>
                                  <w:rFonts w:asciiTheme="majorHAnsi" w:eastAsiaTheme="majorEastAsia" w:hAnsiTheme="majorHAnsi" w:cstheme="majorBidi"/>
                                  <w:color w:val="FFFFFF" w:themeColor="background1"/>
                                  <w:sz w:val="72"/>
                                  <w:szCs w:val="72"/>
                                </w:rPr>
                              </w:pPr>
                              <w:r>
                                <w:rPr>
                                  <w:rFonts w:ascii="Arial" w:eastAsiaTheme="majorEastAsia" w:hAnsi="Arial" w:cs="Arial"/>
                                  <w:color w:val="FFFFFF" w:themeColor="background1"/>
                                  <w:sz w:val="72"/>
                                  <w:szCs w:val="72"/>
                                </w:rPr>
                                <w:t>Sexual Violence Prevention Worker</w:t>
                              </w:r>
                            </w:p>
                          </w:sdtContent>
                        </w:sdt>
                      </w:txbxContent>
                    </v:textbox>
                    <w10:wrap anchorx="page" anchory="page"/>
                  </v:rect>
                </w:pict>
              </mc:Fallback>
            </mc:AlternateContent>
          </w:r>
          <w:r w:rsidR="00A039A4">
            <w:rPr>
              <w:noProof/>
            </w:rPr>
            <w:drawing>
              <wp:anchor distT="0" distB="0" distL="114300" distR="114300" simplePos="0" relativeHeight="251692544" behindDoc="0" locked="0" layoutInCell="1" allowOverlap="1" wp14:anchorId="47183E90" wp14:editId="08250038">
                <wp:simplePos x="0" y="0"/>
                <wp:positionH relativeFrom="column">
                  <wp:posOffset>3840480</wp:posOffset>
                </wp:positionH>
                <wp:positionV relativeFrom="paragraph">
                  <wp:posOffset>8921750</wp:posOffset>
                </wp:positionV>
                <wp:extent cx="2963545" cy="714375"/>
                <wp:effectExtent l="0" t="0" r="8255" b="9525"/>
                <wp:wrapTight wrapText="bothSides">
                  <wp:wrapPolygon edited="0">
                    <wp:start x="1388" y="0"/>
                    <wp:lineTo x="0" y="4032"/>
                    <wp:lineTo x="0" y="14976"/>
                    <wp:lineTo x="417" y="18432"/>
                    <wp:lineTo x="1250" y="21312"/>
                    <wp:lineTo x="1388" y="21312"/>
                    <wp:lineTo x="12774" y="21312"/>
                    <wp:lineTo x="13468" y="21312"/>
                    <wp:lineTo x="14024" y="19584"/>
                    <wp:lineTo x="13885" y="18432"/>
                    <wp:lineTo x="21521" y="15552"/>
                    <wp:lineTo x="21521" y="9216"/>
                    <wp:lineTo x="19300" y="7488"/>
                    <wp:lineTo x="18467" y="1728"/>
                    <wp:lineTo x="3610" y="0"/>
                    <wp:lineTo x="1388"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ug 3.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3545" cy="714375"/>
                        </a:xfrm>
                        <a:prstGeom prst="rect">
                          <a:avLst/>
                        </a:prstGeom>
                      </pic:spPr>
                    </pic:pic>
                  </a:graphicData>
                </a:graphic>
                <wp14:sizeRelH relativeFrom="margin">
                  <wp14:pctWidth>0</wp14:pctWidth>
                </wp14:sizeRelH>
                <wp14:sizeRelV relativeFrom="margin">
                  <wp14:pctHeight>0</wp14:pctHeight>
                </wp14:sizeRelV>
              </wp:anchor>
            </w:drawing>
          </w:r>
          <w:r w:rsidR="00486816">
            <w:rPr>
              <w:noProof/>
            </w:rPr>
            <w:drawing>
              <wp:anchor distT="0" distB="0" distL="114300" distR="114300" simplePos="0" relativeHeight="251652608" behindDoc="0" locked="0" layoutInCell="0" allowOverlap="1" wp14:anchorId="566EBBF3" wp14:editId="712D2C4C">
                <wp:simplePos x="0" y="0"/>
                <wp:positionH relativeFrom="page">
                  <wp:posOffset>2544445</wp:posOffset>
                </wp:positionH>
                <wp:positionV relativeFrom="page">
                  <wp:posOffset>4711700</wp:posOffset>
                </wp:positionV>
                <wp:extent cx="4942205" cy="3706495"/>
                <wp:effectExtent l="0" t="0" r="0" b="0"/>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BEBA8EAE-BF5A-486C-A8C5-ECC9F3942E4B}">
                              <a14:imgProps xmlns:a14="http://schemas.microsoft.com/office/drawing/2010/main">
                                <a14:imgLayer r:embed="rId11">
                                  <a14:imgEffect>
                                    <a14:backgroundRemoval t="3167" b="95167" l="10000" r="96625"/>
                                  </a14:imgEffect>
                                </a14:imgLayer>
                              </a14:imgProps>
                            </a:ext>
                            <a:ext uri="{28A0092B-C50C-407E-A947-70E740481C1C}">
                              <a14:useLocalDpi xmlns:a14="http://schemas.microsoft.com/office/drawing/2010/main" val="0"/>
                            </a:ext>
                          </a:extLst>
                        </a:blip>
                        <a:stretch>
                          <a:fillRect/>
                        </a:stretch>
                      </pic:blipFill>
                      <pic:spPr>
                        <a:xfrm>
                          <a:off x="0" y="0"/>
                          <a:ext cx="4942205" cy="3706495"/>
                        </a:xfrm>
                        <a:prstGeom prst="rect">
                          <a:avLst/>
                        </a:prstGeom>
                        <a:ln w="12700">
                          <a:noFill/>
                        </a:ln>
                      </pic:spPr>
                    </pic:pic>
                  </a:graphicData>
                </a:graphic>
                <wp14:sizeRelH relativeFrom="margin">
                  <wp14:pctWidth>0</wp14:pctWidth>
                </wp14:sizeRelH>
                <wp14:sizeRelV relativeFrom="margin">
                  <wp14:pctHeight>0</wp14:pctHeight>
                </wp14:sizeRelV>
              </wp:anchor>
            </w:drawing>
          </w:r>
          <w:r w:rsidR="004B5E9E">
            <w:br w:type="page"/>
          </w:r>
        </w:p>
      </w:sdtContent>
    </w:sdt>
    <w:p w:rsidR="002F4118" w:rsidRPr="00881B68" w:rsidRDefault="002F4118" w:rsidP="002F4118">
      <w:pPr>
        <w:spacing w:after="0"/>
        <w:jc w:val="right"/>
        <w:rPr>
          <w:rFonts w:ascii="Calibri" w:hAnsi="Calibri"/>
          <w:sz w:val="24"/>
          <w:szCs w:val="24"/>
        </w:rPr>
      </w:pPr>
      <w:r w:rsidRPr="00881B68">
        <w:rPr>
          <w:rFonts w:ascii="Calibri" w:hAnsi="Calibri"/>
          <w:noProof/>
          <w:sz w:val="24"/>
          <w:szCs w:val="24"/>
        </w:rPr>
        <w:lastRenderedPageBreak/>
        <w:drawing>
          <wp:anchor distT="0" distB="0" distL="114300" distR="114300" simplePos="0" relativeHeight="251705856" behindDoc="1" locked="0" layoutInCell="1" allowOverlap="1" wp14:anchorId="17DB615E" wp14:editId="56331F6D">
            <wp:simplePos x="0" y="0"/>
            <wp:positionH relativeFrom="margin">
              <wp:posOffset>1905</wp:posOffset>
            </wp:positionH>
            <wp:positionV relativeFrom="margin">
              <wp:posOffset>63500</wp:posOffset>
            </wp:positionV>
            <wp:extent cx="4743450" cy="11068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ASAC logo 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43450" cy="1106805"/>
                    </a:xfrm>
                    <a:prstGeom prst="rect">
                      <a:avLst/>
                    </a:prstGeom>
                  </pic:spPr>
                </pic:pic>
              </a:graphicData>
            </a:graphic>
            <wp14:sizeRelH relativeFrom="margin">
              <wp14:pctWidth>0</wp14:pctWidth>
            </wp14:sizeRelH>
            <wp14:sizeRelV relativeFrom="margin">
              <wp14:pctHeight>0</wp14:pctHeight>
            </wp14:sizeRelV>
          </wp:anchor>
        </w:drawing>
      </w:r>
      <w:r w:rsidRPr="00881B68">
        <w:rPr>
          <w:rFonts w:ascii="Calibri" w:hAnsi="Calibri"/>
          <w:sz w:val="24"/>
          <w:szCs w:val="24"/>
        </w:rPr>
        <w:t>Business: 01382 205556</w:t>
      </w:r>
    </w:p>
    <w:p w:rsidR="002F4118" w:rsidRPr="00881B68" w:rsidRDefault="002F4118" w:rsidP="002F4118">
      <w:pPr>
        <w:spacing w:after="0"/>
        <w:jc w:val="right"/>
        <w:rPr>
          <w:rFonts w:ascii="Calibri" w:hAnsi="Calibri"/>
          <w:sz w:val="24"/>
          <w:szCs w:val="24"/>
        </w:rPr>
      </w:pPr>
      <w:r w:rsidRPr="00881B68">
        <w:rPr>
          <w:rFonts w:ascii="Calibri" w:hAnsi="Calibri"/>
          <w:sz w:val="24"/>
          <w:szCs w:val="24"/>
        </w:rPr>
        <w:t xml:space="preserve">Support: </w:t>
      </w:r>
      <w:r>
        <w:rPr>
          <w:rFonts w:ascii="Calibri" w:hAnsi="Calibri"/>
          <w:sz w:val="24"/>
          <w:szCs w:val="24"/>
        </w:rPr>
        <w:t xml:space="preserve">01382 </w:t>
      </w:r>
      <w:r w:rsidRPr="00881B68">
        <w:rPr>
          <w:rFonts w:ascii="Calibri" w:hAnsi="Calibri"/>
          <w:sz w:val="24"/>
          <w:szCs w:val="24"/>
        </w:rPr>
        <w:t>201291</w:t>
      </w:r>
    </w:p>
    <w:p w:rsidR="002F4118" w:rsidRPr="00881B68" w:rsidRDefault="002F4118" w:rsidP="002F4118">
      <w:pPr>
        <w:spacing w:after="0"/>
        <w:jc w:val="right"/>
        <w:rPr>
          <w:rFonts w:ascii="Calibri" w:hAnsi="Calibri"/>
          <w:sz w:val="24"/>
          <w:szCs w:val="24"/>
        </w:rPr>
      </w:pPr>
      <w:r w:rsidRPr="00881B68">
        <w:rPr>
          <w:rFonts w:ascii="Calibri" w:hAnsi="Calibri"/>
          <w:sz w:val="24"/>
          <w:szCs w:val="24"/>
        </w:rPr>
        <w:t xml:space="preserve">Text: </w:t>
      </w:r>
      <w:r w:rsidRPr="00793AF3">
        <w:rPr>
          <w:rFonts w:ascii="Calibri" w:hAnsi="Calibri"/>
          <w:sz w:val="24"/>
          <w:szCs w:val="24"/>
        </w:rPr>
        <w:t>07515288171</w:t>
      </w:r>
    </w:p>
    <w:p w:rsidR="002F4118" w:rsidRPr="00881B68" w:rsidRDefault="002F4118" w:rsidP="002F4118">
      <w:pPr>
        <w:spacing w:after="0"/>
        <w:jc w:val="right"/>
        <w:rPr>
          <w:rFonts w:ascii="Calibri" w:hAnsi="Calibri"/>
          <w:sz w:val="24"/>
          <w:szCs w:val="24"/>
        </w:rPr>
      </w:pPr>
      <w:r w:rsidRPr="00881B68">
        <w:rPr>
          <w:rFonts w:ascii="Calibri" w:hAnsi="Calibri"/>
          <w:sz w:val="24"/>
          <w:szCs w:val="24"/>
        </w:rPr>
        <w:t>info@wrasac.org.uk</w:t>
      </w:r>
    </w:p>
    <w:p w:rsidR="002F4118" w:rsidRDefault="002F4118" w:rsidP="002F4118">
      <w:pPr>
        <w:spacing w:after="0"/>
        <w:jc w:val="right"/>
        <w:rPr>
          <w:rFonts w:ascii="Calibri" w:hAnsi="Calibri"/>
          <w:sz w:val="24"/>
          <w:szCs w:val="24"/>
        </w:rPr>
      </w:pPr>
      <w:r w:rsidRPr="00881B68">
        <w:rPr>
          <w:rFonts w:ascii="Calibri" w:hAnsi="Calibri"/>
          <w:sz w:val="24"/>
          <w:szCs w:val="24"/>
        </w:rPr>
        <w:t>support@wrasac.org.uk</w:t>
      </w:r>
    </w:p>
    <w:p w:rsidR="002F4118" w:rsidRPr="00793AF3" w:rsidRDefault="002F4118" w:rsidP="002F4118">
      <w:pPr>
        <w:spacing w:after="0"/>
        <w:jc w:val="right"/>
        <w:rPr>
          <w:rFonts w:ascii="Calibri" w:hAnsi="Calibri"/>
          <w:sz w:val="24"/>
          <w:szCs w:val="24"/>
        </w:rPr>
      </w:pPr>
      <w:r>
        <w:rPr>
          <w:rFonts w:ascii="Calibri" w:hAnsi="Calibri"/>
          <w:sz w:val="24"/>
          <w:szCs w:val="24"/>
        </w:rPr>
        <w:t>w</w:t>
      </w:r>
      <w:r w:rsidRPr="00881B68">
        <w:rPr>
          <w:rFonts w:ascii="Calibri" w:hAnsi="Calibri"/>
          <w:sz w:val="24"/>
          <w:szCs w:val="24"/>
        </w:rPr>
        <w:t>ww.wrasac.org.uk</w:t>
      </w:r>
    </w:p>
    <w:p w:rsidR="00A039A4" w:rsidRDefault="00A039A4" w:rsidP="00A039A4">
      <w:pPr>
        <w:spacing w:after="0"/>
        <w:jc w:val="right"/>
        <w:rPr>
          <w:rFonts w:ascii="Calibri" w:eastAsiaTheme="minorEastAsia" w:hAnsi="Calibri"/>
          <w:noProof/>
          <w:color w:val="404040"/>
          <w:sz w:val="24"/>
          <w:szCs w:val="24"/>
        </w:rPr>
      </w:pPr>
      <w:r w:rsidRPr="00881B68">
        <w:rPr>
          <w:rFonts w:ascii="Calibri" w:hAnsi="Calibri"/>
          <w:b/>
          <w:noProof/>
          <w:sz w:val="28"/>
          <w:szCs w:val="28"/>
        </w:rPr>
        <mc:AlternateContent>
          <mc:Choice Requires="wps">
            <w:drawing>
              <wp:anchor distT="0" distB="0" distL="114300" distR="114300" simplePos="0" relativeHeight="251697664" behindDoc="0" locked="0" layoutInCell="1" allowOverlap="1" wp14:anchorId="37F57A6C" wp14:editId="5F664BC9">
                <wp:simplePos x="0" y="0"/>
                <wp:positionH relativeFrom="margin">
                  <wp:posOffset>1544955</wp:posOffset>
                </wp:positionH>
                <wp:positionV relativeFrom="paragraph">
                  <wp:posOffset>182245</wp:posOffset>
                </wp:positionV>
                <wp:extent cx="53435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343525" cy="0"/>
                        </a:xfrm>
                        <a:prstGeom prst="line">
                          <a:avLst/>
                        </a:prstGeom>
                        <a:ln w="19050">
                          <a:solidFill>
                            <a:srgbClr val="533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D39B7" id="Straight Connector 5" o:spid="_x0000_s1026" style="position:absolute;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1.65pt,14.35pt" to="542.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" strokecolor="#53367e" strokeweight="1.5pt">
                <w10:wrap anchorx="margin"/>
              </v:line>
            </w:pict>
          </mc:Fallback>
        </mc:AlternateContent>
      </w:r>
    </w:p>
    <w:p w:rsidR="00A039A4" w:rsidRDefault="00A039A4" w:rsidP="00A039A4">
      <w:pPr>
        <w:spacing w:after="0"/>
        <w:jc w:val="right"/>
      </w:pPr>
    </w:p>
    <w:p w:rsidR="00F873E0" w:rsidRPr="00F57821" w:rsidRDefault="00F873E0" w:rsidP="00F873E0">
      <w:pPr>
        <w:rPr>
          <w:rFonts w:ascii="Calibri" w:hAnsi="Calibri"/>
          <w:sz w:val="24"/>
          <w:szCs w:val="24"/>
        </w:rPr>
      </w:pPr>
    </w:p>
    <w:p w:rsidR="00F873E0" w:rsidRPr="00DE2A25" w:rsidRDefault="00F873E0" w:rsidP="00F873E0">
      <w:pPr>
        <w:autoSpaceDE w:val="0"/>
        <w:autoSpaceDN w:val="0"/>
        <w:adjustRightInd w:val="0"/>
        <w:spacing w:after="0"/>
        <w:jc w:val="both"/>
        <w:rPr>
          <w:rFonts w:ascii="Arial" w:hAnsi="Arial" w:cs="Arial"/>
          <w:color w:val="000000"/>
          <w:sz w:val="24"/>
          <w:szCs w:val="24"/>
        </w:rPr>
      </w:pPr>
      <w:r w:rsidRPr="00DE2A25">
        <w:rPr>
          <w:rFonts w:ascii="Arial" w:hAnsi="Arial" w:cs="Arial"/>
          <w:color w:val="000000"/>
          <w:sz w:val="24"/>
          <w:szCs w:val="24"/>
        </w:rPr>
        <w:t>Dear Applicant</w:t>
      </w:r>
    </w:p>
    <w:p w:rsidR="00F873E0" w:rsidRPr="00DE2A25" w:rsidRDefault="00F873E0" w:rsidP="00F873E0">
      <w:pPr>
        <w:autoSpaceDE w:val="0"/>
        <w:autoSpaceDN w:val="0"/>
        <w:adjustRightInd w:val="0"/>
        <w:spacing w:after="0"/>
        <w:rPr>
          <w:rFonts w:ascii="Arial" w:hAnsi="Arial" w:cs="Arial"/>
          <w:b/>
          <w:bCs/>
          <w:color w:val="000000"/>
          <w:sz w:val="24"/>
          <w:szCs w:val="24"/>
        </w:rPr>
      </w:pPr>
    </w:p>
    <w:p w:rsidR="00F873E0" w:rsidRPr="00DE2A25" w:rsidRDefault="00F873E0" w:rsidP="00F873E0">
      <w:pPr>
        <w:spacing w:after="0"/>
        <w:rPr>
          <w:rFonts w:ascii="Arial" w:hAnsi="Arial" w:cs="Arial"/>
          <w:color w:val="000000"/>
          <w:sz w:val="24"/>
          <w:szCs w:val="24"/>
        </w:rPr>
      </w:pPr>
      <w:r w:rsidRPr="00DE2A25">
        <w:rPr>
          <w:rFonts w:ascii="Arial" w:hAnsi="Arial" w:cs="Arial"/>
          <w:color w:val="000000"/>
          <w:sz w:val="24"/>
          <w:szCs w:val="24"/>
        </w:rPr>
        <w:t>Thank you for your interest in applying for a post with Women’s Rape and Sexual Abuse Centre.  Please find enclosed the following documents:-</w:t>
      </w:r>
    </w:p>
    <w:p w:rsidR="00F873E0" w:rsidRPr="00DE2A25" w:rsidRDefault="00F873E0" w:rsidP="00F873E0">
      <w:pPr>
        <w:spacing w:after="0"/>
        <w:rPr>
          <w:rFonts w:ascii="Arial" w:hAnsi="Arial" w:cs="Arial"/>
          <w:color w:val="000000"/>
          <w:sz w:val="24"/>
          <w:szCs w:val="24"/>
        </w:rPr>
      </w:pPr>
    </w:p>
    <w:p w:rsidR="00F873E0" w:rsidRPr="00DE2A25" w:rsidRDefault="00F873E0" w:rsidP="00F873E0">
      <w:pPr>
        <w:numPr>
          <w:ilvl w:val="0"/>
          <w:numId w:val="1"/>
        </w:numPr>
        <w:spacing w:after="0"/>
        <w:ind w:hanging="540"/>
        <w:rPr>
          <w:rFonts w:ascii="Arial" w:hAnsi="Arial" w:cs="Arial"/>
          <w:color w:val="000000"/>
          <w:sz w:val="24"/>
          <w:szCs w:val="24"/>
        </w:rPr>
      </w:pPr>
      <w:r w:rsidRPr="00DE2A25">
        <w:rPr>
          <w:rFonts w:ascii="Arial" w:hAnsi="Arial" w:cs="Arial"/>
          <w:color w:val="000000"/>
          <w:sz w:val="24"/>
          <w:szCs w:val="24"/>
        </w:rPr>
        <w:t>Advice on completing your application form</w:t>
      </w:r>
    </w:p>
    <w:p w:rsidR="0033066C" w:rsidRPr="00DE2A25" w:rsidRDefault="0033066C" w:rsidP="0033066C">
      <w:pPr>
        <w:numPr>
          <w:ilvl w:val="0"/>
          <w:numId w:val="1"/>
        </w:numPr>
        <w:spacing w:after="0"/>
        <w:ind w:hanging="540"/>
        <w:rPr>
          <w:rFonts w:ascii="Arial" w:hAnsi="Arial" w:cs="Arial"/>
          <w:color w:val="000000"/>
          <w:sz w:val="24"/>
          <w:szCs w:val="24"/>
        </w:rPr>
      </w:pPr>
      <w:r w:rsidRPr="00DE2A25">
        <w:rPr>
          <w:rFonts w:ascii="Arial" w:hAnsi="Arial" w:cs="Arial"/>
          <w:color w:val="000000"/>
          <w:sz w:val="24"/>
          <w:szCs w:val="24"/>
        </w:rPr>
        <w:t>Information about WRASAC</w:t>
      </w:r>
    </w:p>
    <w:p w:rsidR="00F873E0" w:rsidRPr="00DE2A25" w:rsidRDefault="00F873E0" w:rsidP="00F873E0">
      <w:pPr>
        <w:numPr>
          <w:ilvl w:val="0"/>
          <w:numId w:val="1"/>
        </w:numPr>
        <w:spacing w:after="0"/>
        <w:ind w:hanging="540"/>
        <w:rPr>
          <w:rFonts w:ascii="Arial" w:hAnsi="Arial" w:cs="Arial"/>
          <w:color w:val="000000"/>
          <w:sz w:val="24"/>
          <w:szCs w:val="24"/>
        </w:rPr>
      </w:pPr>
      <w:r w:rsidRPr="00DE2A25">
        <w:rPr>
          <w:rFonts w:ascii="Arial" w:hAnsi="Arial" w:cs="Arial"/>
          <w:color w:val="000000"/>
          <w:sz w:val="24"/>
          <w:szCs w:val="24"/>
        </w:rPr>
        <w:t>Job Description and Person Specification</w:t>
      </w:r>
    </w:p>
    <w:p w:rsidR="00F873E0" w:rsidRPr="00DE2A25" w:rsidRDefault="00F873E0" w:rsidP="00F873E0">
      <w:pPr>
        <w:numPr>
          <w:ilvl w:val="0"/>
          <w:numId w:val="1"/>
        </w:numPr>
        <w:spacing w:after="0"/>
        <w:ind w:hanging="540"/>
        <w:rPr>
          <w:rFonts w:ascii="Arial" w:hAnsi="Arial" w:cs="Arial"/>
          <w:b/>
          <w:bCs/>
          <w:sz w:val="24"/>
          <w:szCs w:val="24"/>
        </w:rPr>
      </w:pPr>
      <w:r w:rsidRPr="00DE2A25">
        <w:rPr>
          <w:rFonts w:ascii="Arial" w:hAnsi="Arial" w:cs="Arial"/>
          <w:color w:val="000000"/>
          <w:sz w:val="24"/>
          <w:szCs w:val="24"/>
        </w:rPr>
        <w:t xml:space="preserve">Application form </w:t>
      </w:r>
      <w:r w:rsidR="00DE2A25">
        <w:rPr>
          <w:rFonts w:ascii="Arial" w:hAnsi="Arial" w:cs="Arial"/>
          <w:color w:val="000000"/>
          <w:sz w:val="24"/>
          <w:szCs w:val="24"/>
        </w:rPr>
        <w:t>(sent separately)</w:t>
      </w:r>
    </w:p>
    <w:p w:rsidR="00F873E0" w:rsidRPr="00DE2A25" w:rsidRDefault="00F873E0" w:rsidP="00F873E0">
      <w:pPr>
        <w:spacing w:after="0"/>
        <w:ind w:left="720"/>
        <w:rPr>
          <w:rFonts w:ascii="Arial" w:hAnsi="Arial" w:cs="Arial"/>
          <w:b/>
          <w:bCs/>
          <w:sz w:val="24"/>
          <w:szCs w:val="24"/>
        </w:rPr>
      </w:pPr>
    </w:p>
    <w:p w:rsidR="00F873E0" w:rsidRPr="00DE2A25" w:rsidRDefault="00F873E0" w:rsidP="00214485">
      <w:pPr>
        <w:spacing w:after="0"/>
        <w:rPr>
          <w:rFonts w:ascii="Arial" w:hAnsi="Arial" w:cs="Arial"/>
          <w:b/>
          <w:bCs/>
          <w:sz w:val="24"/>
          <w:szCs w:val="24"/>
        </w:rPr>
      </w:pPr>
      <w:r w:rsidRPr="00DE2A25">
        <w:rPr>
          <w:rFonts w:ascii="Arial" w:hAnsi="Arial" w:cs="Arial"/>
          <w:b/>
          <w:bCs/>
          <w:sz w:val="24"/>
          <w:szCs w:val="24"/>
        </w:rPr>
        <w:t xml:space="preserve">Please do not send a curriculum vitae as this will not be considered.  </w:t>
      </w:r>
    </w:p>
    <w:p w:rsidR="00F873E0" w:rsidRPr="00DE2A25" w:rsidRDefault="00F873E0" w:rsidP="00F873E0">
      <w:pPr>
        <w:spacing w:after="0"/>
        <w:rPr>
          <w:rFonts w:ascii="Arial" w:hAnsi="Arial" w:cs="Arial"/>
          <w:sz w:val="24"/>
          <w:szCs w:val="24"/>
        </w:rPr>
      </w:pPr>
    </w:p>
    <w:p w:rsidR="00F873E0" w:rsidRPr="00DE2A25" w:rsidRDefault="00F873E0" w:rsidP="00F873E0">
      <w:pPr>
        <w:autoSpaceDE w:val="0"/>
        <w:autoSpaceDN w:val="0"/>
        <w:adjustRightInd w:val="0"/>
        <w:spacing w:after="0"/>
        <w:jc w:val="both"/>
        <w:rPr>
          <w:rFonts w:ascii="Arial" w:hAnsi="Arial" w:cs="Arial"/>
          <w:color w:val="000000"/>
          <w:sz w:val="24"/>
          <w:szCs w:val="24"/>
        </w:rPr>
      </w:pPr>
      <w:r w:rsidRPr="00DE2A25">
        <w:rPr>
          <w:rFonts w:ascii="Arial" w:hAnsi="Arial" w:cs="Arial"/>
          <w:sz w:val="24"/>
          <w:szCs w:val="24"/>
        </w:rPr>
        <w:t xml:space="preserve">Please note, </w:t>
      </w:r>
      <w:r w:rsidRPr="00DE2A25">
        <w:rPr>
          <w:rFonts w:ascii="Arial" w:hAnsi="Arial" w:cs="Arial"/>
          <w:color w:val="000000"/>
          <w:sz w:val="24"/>
          <w:szCs w:val="24"/>
        </w:rPr>
        <w:t>all applications and r</w:t>
      </w:r>
      <w:bookmarkStart w:id="0" w:name="_GoBack"/>
      <w:bookmarkEnd w:id="0"/>
      <w:r w:rsidRPr="00DE2A25">
        <w:rPr>
          <w:rFonts w:ascii="Arial" w:hAnsi="Arial" w:cs="Arial"/>
          <w:color w:val="000000"/>
          <w:sz w:val="24"/>
          <w:szCs w:val="24"/>
        </w:rPr>
        <w:t>elevant recruitment documents will be held confidentially and destroyed after 6 months, apart from documents relating to the successful applicant.</w:t>
      </w:r>
    </w:p>
    <w:p w:rsidR="00F873E0" w:rsidRPr="00DE2A25" w:rsidRDefault="00F873E0" w:rsidP="00F873E0">
      <w:pPr>
        <w:autoSpaceDE w:val="0"/>
        <w:autoSpaceDN w:val="0"/>
        <w:adjustRightInd w:val="0"/>
        <w:spacing w:after="0"/>
        <w:jc w:val="both"/>
        <w:rPr>
          <w:rFonts w:ascii="Arial" w:hAnsi="Arial" w:cs="Arial"/>
          <w:color w:val="000000"/>
          <w:sz w:val="24"/>
          <w:szCs w:val="24"/>
        </w:rPr>
      </w:pPr>
    </w:p>
    <w:p w:rsidR="00F873E0" w:rsidRPr="00DE2A25" w:rsidRDefault="00F873E0" w:rsidP="00F873E0">
      <w:pPr>
        <w:tabs>
          <w:tab w:val="left" w:pos="7545"/>
        </w:tabs>
        <w:autoSpaceDE w:val="0"/>
        <w:autoSpaceDN w:val="0"/>
        <w:adjustRightInd w:val="0"/>
        <w:spacing w:after="0"/>
        <w:jc w:val="both"/>
        <w:rPr>
          <w:rFonts w:ascii="Arial" w:hAnsi="Arial" w:cs="Arial"/>
          <w:color w:val="000000"/>
          <w:sz w:val="24"/>
          <w:szCs w:val="24"/>
        </w:rPr>
      </w:pPr>
      <w:r w:rsidRPr="00DE2A25">
        <w:rPr>
          <w:rFonts w:ascii="Arial" w:hAnsi="Arial" w:cs="Arial"/>
          <w:color w:val="000000"/>
          <w:sz w:val="24"/>
          <w:szCs w:val="24"/>
        </w:rPr>
        <w:t xml:space="preserve">Your completed application should be submitted via email by sending it to </w:t>
      </w:r>
      <w:hyperlink r:id="rId13" w:history="1">
        <w:r w:rsidR="00FF15F0" w:rsidRPr="00DE2A25">
          <w:rPr>
            <w:rStyle w:val="Hyperlink"/>
            <w:rFonts w:ascii="Arial" w:hAnsi="Arial" w:cs="Arial"/>
            <w:sz w:val="24"/>
            <w:szCs w:val="24"/>
          </w:rPr>
          <w:t>recruitment@wrasac.org.uk</w:t>
        </w:r>
      </w:hyperlink>
      <w:r w:rsidR="00FF15F0" w:rsidRPr="00DE2A25">
        <w:rPr>
          <w:rFonts w:ascii="Arial" w:hAnsi="Arial" w:cs="Arial"/>
          <w:sz w:val="24"/>
          <w:szCs w:val="24"/>
        </w:rPr>
        <w:t>.</w:t>
      </w:r>
      <w:r w:rsidRPr="00DE2A25">
        <w:rPr>
          <w:rFonts w:ascii="Arial" w:hAnsi="Arial" w:cs="Arial"/>
          <w:color w:val="000000"/>
          <w:sz w:val="24"/>
          <w:szCs w:val="24"/>
        </w:rPr>
        <w:t xml:space="preserve">  </w:t>
      </w:r>
    </w:p>
    <w:p w:rsidR="00F873E0" w:rsidRPr="00DE2A25" w:rsidRDefault="00F873E0" w:rsidP="00F873E0">
      <w:pPr>
        <w:tabs>
          <w:tab w:val="left" w:pos="7545"/>
        </w:tabs>
        <w:autoSpaceDE w:val="0"/>
        <w:autoSpaceDN w:val="0"/>
        <w:adjustRightInd w:val="0"/>
        <w:spacing w:after="0"/>
        <w:jc w:val="both"/>
        <w:rPr>
          <w:rFonts w:ascii="Arial" w:hAnsi="Arial" w:cs="Arial"/>
          <w:color w:val="000000"/>
          <w:sz w:val="24"/>
          <w:szCs w:val="24"/>
        </w:rPr>
      </w:pPr>
    </w:p>
    <w:p w:rsidR="00F873E0" w:rsidRPr="00DE2A25" w:rsidRDefault="00434339" w:rsidP="00F873E0">
      <w:pPr>
        <w:tabs>
          <w:tab w:val="left" w:pos="7545"/>
        </w:tabs>
        <w:autoSpaceDE w:val="0"/>
        <w:autoSpaceDN w:val="0"/>
        <w:adjustRightInd w:val="0"/>
        <w:spacing w:after="0"/>
        <w:jc w:val="both"/>
        <w:rPr>
          <w:rFonts w:ascii="Arial" w:hAnsi="Arial" w:cs="Arial"/>
          <w:sz w:val="24"/>
          <w:szCs w:val="24"/>
        </w:rPr>
      </w:pPr>
      <w:r w:rsidRPr="00DE2A25">
        <w:rPr>
          <w:rFonts w:ascii="Arial" w:hAnsi="Arial" w:cs="Arial"/>
          <w:b/>
          <w:color w:val="000000"/>
          <w:sz w:val="24"/>
          <w:szCs w:val="24"/>
        </w:rPr>
        <w:t xml:space="preserve">Closing Date is Friday </w:t>
      </w:r>
      <w:r w:rsidR="002A3FDE" w:rsidRPr="00DE2A25">
        <w:rPr>
          <w:rFonts w:ascii="Arial" w:hAnsi="Arial" w:cs="Arial"/>
          <w:b/>
          <w:color w:val="000000"/>
          <w:sz w:val="24"/>
          <w:szCs w:val="24"/>
        </w:rPr>
        <w:t>26th May</w:t>
      </w:r>
      <w:r w:rsidRPr="00DE2A25">
        <w:rPr>
          <w:rFonts w:ascii="Arial" w:hAnsi="Arial" w:cs="Arial"/>
          <w:b/>
          <w:color w:val="000000"/>
          <w:sz w:val="24"/>
          <w:szCs w:val="24"/>
        </w:rPr>
        <w:t xml:space="preserve"> 201</w:t>
      </w:r>
      <w:r w:rsidR="002A3FDE" w:rsidRPr="00DE2A25">
        <w:rPr>
          <w:rFonts w:ascii="Arial" w:hAnsi="Arial" w:cs="Arial"/>
          <w:b/>
          <w:color w:val="000000"/>
          <w:sz w:val="24"/>
          <w:szCs w:val="24"/>
        </w:rPr>
        <w:t>7</w:t>
      </w:r>
      <w:r w:rsidRPr="00DE2A25">
        <w:rPr>
          <w:rFonts w:ascii="Arial" w:hAnsi="Arial" w:cs="Arial"/>
          <w:b/>
          <w:color w:val="000000"/>
          <w:sz w:val="24"/>
          <w:szCs w:val="24"/>
        </w:rPr>
        <w:t>, 12 noon</w:t>
      </w:r>
      <w:r w:rsidRPr="00DE2A25">
        <w:rPr>
          <w:rFonts w:ascii="Arial" w:hAnsi="Arial" w:cs="Arial"/>
          <w:color w:val="000000"/>
          <w:sz w:val="24"/>
          <w:szCs w:val="24"/>
        </w:rPr>
        <w:t>. </w:t>
      </w:r>
      <w:r w:rsidR="00A13562" w:rsidRPr="00DE2A25">
        <w:rPr>
          <w:rFonts w:ascii="Arial" w:hAnsi="Arial" w:cs="Arial"/>
          <w:sz w:val="24"/>
          <w:szCs w:val="24"/>
        </w:rPr>
        <w:t>O</w:t>
      </w:r>
      <w:r w:rsidR="00A41C87" w:rsidRPr="00DE2A25">
        <w:rPr>
          <w:rFonts w:ascii="Arial" w:hAnsi="Arial" w:cs="Arial"/>
          <w:sz w:val="24"/>
          <w:szCs w:val="24"/>
        </w:rPr>
        <w:t xml:space="preserve">nly applicants invited for an interview will be contacted. </w:t>
      </w:r>
    </w:p>
    <w:p w:rsidR="0033066C" w:rsidRPr="00DE2A25" w:rsidRDefault="0033066C" w:rsidP="00F873E0">
      <w:pPr>
        <w:tabs>
          <w:tab w:val="left" w:pos="7545"/>
        </w:tabs>
        <w:autoSpaceDE w:val="0"/>
        <w:autoSpaceDN w:val="0"/>
        <w:adjustRightInd w:val="0"/>
        <w:spacing w:after="0"/>
        <w:jc w:val="both"/>
        <w:rPr>
          <w:rFonts w:ascii="Arial" w:hAnsi="Arial" w:cs="Arial"/>
          <w:sz w:val="24"/>
          <w:szCs w:val="24"/>
        </w:rPr>
      </w:pPr>
    </w:p>
    <w:p w:rsidR="00F873E0" w:rsidRPr="00DE2A25" w:rsidRDefault="00F873E0" w:rsidP="00F873E0">
      <w:pPr>
        <w:autoSpaceDE w:val="0"/>
        <w:autoSpaceDN w:val="0"/>
        <w:adjustRightInd w:val="0"/>
        <w:spacing w:after="0"/>
        <w:jc w:val="both"/>
        <w:rPr>
          <w:rFonts w:ascii="Arial" w:hAnsi="Arial" w:cs="Arial"/>
          <w:sz w:val="24"/>
          <w:szCs w:val="24"/>
        </w:rPr>
      </w:pPr>
      <w:r w:rsidRPr="00DE2A25">
        <w:rPr>
          <w:rFonts w:ascii="Arial" w:hAnsi="Arial" w:cs="Arial"/>
          <w:color w:val="000000"/>
          <w:sz w:val="24"/>
          <w:szCs w:val="24"/>
        </w:rPr>
        <w:t xml:space="preserve">We look forward to receiving your completed application form. </w:t>
      </w:r>
    </w:p>
    <w:p w:rsidR="00F873E0" w:rsidRPr="00DE2A25" w:rsidRDefault="00F873E0" w:rsidP="00F873E0">
      <w:pPr>
        <w:tabs>
          <w:tab w:val="left" w:pos="5103"/>
        </w:tabs>
        <w:spacing w:after="0" w:line="360" w:lineRule="auto"/>
        <w:rPr>
          <w:rFonts w:ascii="Arial" w:hAnsi="Arial" w:cs="Arial"/>
          <w:sz w:val="24"/>
          <w:szCs w:val="24"/>
        </w:rPr>
      </w:pPr>
    </w:p>
    <w:p w:rsidR="00F873E0" w:rsidRPr="00DE2A25" w:rsidRDefault="00F873E0" w:rsidP="00F873E0">
      <w:pPr>
        <w:tabs>
          <w:tab w:val="left" w:pos="5103"/>
        </w:tabs>
        <w:spacing w:after="0" w:line="360" w:lineRule="auto"/>
        <w:rPr>
          <w:rFonts w:ascii="Arial" w:hAnsi="Arial" w:cs="Arial"/>
          <w:sz w:val="24"/>
          <w:szCs w:val="24"/>
        </w:rPr>
      </w:pPr>
      <w:r w:rsidRPr="00DE2A25">
        <w:rPr>
          <w:rFonts w:ascii="Arial" w:hAnsi="Arial" w:cs="Arial"/>
          <w:sz w:val="24"/>
          <w:szCs w:val="24"/>
        </w:rPr>
        <w:t>Yours sincerely</w:t>
      </w:r>
    </w:p>
    <w:p w:rsidR="00F873E0" w:rsidRPr="00DE2A25" w:rsidRDefault="00F873E0" w:rsidP="00F873E0">
      <w:pPr>
        <w:tabs>
          <w:tab w:val="left" w:pos="5103"/>
        </w:tabs>
        <w:spacing w:after="0" w:line="360" w:lineRule="auto"/>
        <w:rPr>
          <w:rFonts w:ascii="Arial" w:hAnsi="Arial" w:cs="Arial"/>
          <w:sz w:val="24"/>
          <w:szCs w:val="24"/>
        </w:rPr>
      </w:pPr>
    </w:p>
    <w:p w:rsidR="00F873E0" w:rsidRPr="00DE2A25" w:rsidRDefault="00F873E0" w:rsidP="00F873E0">
      <w:pPr>
        <w:tabs>
          <w:tab w:val="left" w:pos="5103"/>
        </w:tabs>
        <w:spacing w:after="0"/>
        <w:rPr>
          <w:rFonts w:ascii="Arial" w:hAnsi="Arial" w:cs="Arial"/>
          <w:sz w:val="24"/>
          <w:szCs w:val="24"/>
        </w:rPr>
      </w:pPr>
      <w:r w:rsidRPr="00DE2A25">
        <w:rPr>
          <w:rFonts w:ascii="Arial" w:hAnsi="Arial" w:cs="Arial"/>
          <w:sz w:val="24"/>
          <w:szCs w:val="24"/>
        </w:rPr>
        <w:t>Sinéad Daly</w:t>
      </w:r>
    </w:p>
    <w:p w:rsidR="009B2BD6" w:rsidRPr="00DE2A25" w:rsidRDefault="00F873E0" w:rsidP="009B2BD6">
      <w:pPr>
        <w:tabs>
          <w:tab w:val="left" w:pos="5103"/>
        </w:tabs>
        <w:spacing w:after="0"/>
        <w:rPr>
          <w:rFonts w:ascii="Arial" w:hAnsi="Arial" w:cs="Arial"/>
          <w:sz w:val="24"/>
          <w:szCs w:val="24"/>
        </w:rPr>
      </w:pPr>
      <w:r w:rsidRPr="00DE2A25">
        <w:rPr>
          <w:rFonts w:ascii="Arial" w:hAnsi="Arial" w:cs="Arial"/>
          <w:sz w:val="24"/>
          <w:szCs w:val="24"/>
        </w:rPr>
        <w:t>Manager</w:t>
      </w:r>
    </w:p>
    <w:p w:rsidR="009B2BD6" w:rsidRDefault="009B2BD6" w:rsidP="009B2BD6">
      <w:pPr>
        <w:tabs>
          <w:tab w:val="left" w:pos="5103"/>
        </w:tabs>
        <w:spacing w:after="0"/>
        <w:rPr>
          <w:rFonts w:ascii="Arial" w:hAnsi="Arial" w:cs="Arial"/>
        </w:rPr>
      </w:pPr>
    </w:p>
    <w:p w:rsidR="009B2BD6" w:rsidRDefault="000C254A" w:rsidP="009B2BD6">
      <w:pPr>
        <w:tabs>
          <w:tab w:val="left" w:pos="5103"/>
        </w:tabs>
        <w:spacing w:after="0"/>
        <w:rPr>
          <w:rFonts w:ascii="Arial" w:hAnsi="Arial" w:cs="Arial"/>
        </w:rPr>
      </w:pPr>
      <w:r>
        <w:rPr>
          <w:noProof/>
        </w:rPr>
        <w:drawing>
          <wp:anchor distT="0" distB="0" distL="114300" distR="114300" simplePos="0" relativeHeight="251720192" behindDoc="0" locked="0" layoutInCell="1" allowOverlap="1" wp14:anchorId="688571C0" wp14:editId="6269CB89">
            <wp:simplePos x="0" y="0"/>
            <wp:positionH relativeFrom="column">
              <wp:posOffset>2261235</wp:posOffset>
            </wp:positionH>
            <wp:positionV relativeFrom="paragraph">
              <wp:posOffset>78740</wp:posOffset>
            </wp:positionV>
            <wp:extent cx="1021080" cy="1026795"/>
            <wp:effectExtent l="0" t="0" r="7620" b="1905"/>
            <wp:wrapNone/>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1080" cy="1026795"/>
                    </a:xfrm>
                    <a:prstGeom prst="rect">
                      <a:avLst/>
                    </a:prstGeom>
                  </pic:spPr>
                </pic:pic>
              </a:graphicData>
            </a:graphic>
          </wp:anchor>
        </w:drawing>
      </w:r>
      <w:r w:rsidR="00C058AC">
        <w:rPr>
          <w:noProof/>
        </w:rPr>
        <w:drawing>
          <wp:anchor distT="0" distB="0" distL="114300" distR="114300" simplePos="0" relativeHeight="251718144" behindDoc="0" locked="0" layoutInCell="1" allowOverlap="1" wp14:anchorId="1D35CAC9" wp14:editId="33B13BEA">
            <wp:simplePos x="0" y="0"/>
            <wp:positionH relativeFrom="column">
              <wp:posOffset>4541520</wp:posOffset>
            </wp:positionH>
            <wp:positionV relativeFrom="paragraph">
              <wp:posOffset>119380</wp:posOffset>
            </wp:positionV>
            <wp:extent cx="853440" cy="906780"/>
            <wp:effectExtent l="0" t="0" r="3810" b="7620"/>
            <wp:wrapNone/>
            <wp:docPr id="2" name="Picture 2" descr="volfriend_logo"/>
            <wp:cNvGraphicFramePr/>
            <a:graphic xmlns:a="http://schemas.openxmlformats.org/drawingml/2006/main">
              <a:graphicData uri="http://schemas.openxmlformats.org/drawingml/2006/picture">
                <pic:pic xmlns:pic="http://schemas.openxmlformats.org/drawingml/2006/picture">
                  <pic:nvPicPr>
                    <pic:cNvPr id="2" name="Picture 2" descr="volfriend_logo"/>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3440" cy="906780"/>
                    </a:xfrm>
                    <a:prstGeom prst="rect">
                      <a:avLst/>
                    </a:prstGeom>
                    <a:noFill/>
                    <a:ln>
                      <a:noFill/>
                    </a:ln>
                  </pic:spPr>
                </pic:pic>
              </a:graphicData>
            </a:graphic>
          </wp:anchor>
        </w:drawing>
      </w:r>
      <w:r w:rsidR="00C058AC">
        <w:rPr>
          <w:noProof/>
        </w:rPr>
        <w:drawing>
          <wp:anchor distT="0" distB="0" distL="114300" distR="114300" simplePos="0" relativeHeight="251719168" behindDoc="0" locked="0" layoutInCell="1" allowOverlap="1" wp14:anchorId="31545102" wp14:editId="0AB47AC5">
            <wp:simplePos x="0" y="0"/>
            <wp:positionH relativeFrom="column">
              <wp:posOffset>3573780</wp:posOffset>
            </wp:positionH>
            <wp:positionV relativeFrom="paragraph">
              <wp:posOffset>157480</wp:posOffset>
            </wp:positionV>
            <wp:extent cx="769620" cy="906780"/>
            <wp:effectExtent l="0" t="0" r="0" b="7620"/>
            <wp:wrapNone/>
            <wp:docPr id="7" name="Picture 7" descr="logo - b+w - Recognised Skills gif"/>
            <wp:cNvGraphicFramePr/>
            <a:graphic xmlns:a="http://schemas.openxmlformats.org/drawingml/2006/main">
              <a:graphicData uri="http://schemas.openxmlformats.org/drawingml/2006/picture">
                <pic:pic xmlns:pic="http://schemas.openxmlformats.org/drawingml/2006/picture">
                  <pic:nvPicPr>
                    <pic:cNvPr id="7" name="Picture 7" descr="logo - b+w - Recognised Skills gif"/>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9620" cy="906780"/>
                    </a:xfrm>
                    <a:prstGeom prst="rect">
                      <a:avLst/>
                    </a:prstGeom>
                    <a:noFill/>
                    <a:ln>
                      <a:noFill/>
                    </a:ln>
                  </pic:spPr>
                </pic:pic>
              </a:graphicData>
            </a:graphic>
          </wp:anchor>
        </w:drawing>
      </w:r>
      <w:r w:rsidR="0033066C">
        <w:rPr>
          <w:noProof/>
        </w:rPr>
        <w:drawing>
          <wp:anchor distT="0" distB="0" distL="114300" distR="114300" simplePos="0" relativeHeight="251715072" behindDoc="0" locked="0" layoutInCell="1" allowOverlap="1" wp14:anchorId="48D67E27" wp14:editId="67B28CE9">
            <wp:simplePos x="0" y="0"/>
            <wp:positionH relativeFrom="column">
              <wp:posOffset>5598795</wp:posOffset>
            </wp:positionH>
            <wp:positionV relativeFrom="paragraph">
              <wp:posOffset>15875</wp:posOffset>
            </wp:positionV>
            <wp:extent cx="1223010" cy="1043940"/>
            <wp:effectExtent l="0" t="0" r="0" b="3810"/>
            <wp:wrapNone/>
            <wp:docPr id="3" name="Picture 3" descr="http://media.edfenergy.com/services/GetImage.ashx?id=%2BnEoj%2BwAzZXWFwqeQYvNVg%3D%3D&amp;thumbnailsize=-1&amp;download=1&amp;doctype=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edfenergy.com/services/GetImage.ashx?id=%2BnEoj%2BwAzZXWFwqeQYvNVg%3D%3D&amp;thumbnailsize=-1&amp;download=1&amp;doctype=0">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3010" cy="1043940"/>
                    </a:xfrm>
                    <a:prstGeom prst="rect">
                      <a:avLst/>
                    </a:prstGeom>
                    <a:noFill/>
                  </pic:spPr>
                </pic:pic>
              </a:graphicData>
            </a:graphic>
            <wp14:sizeRelH relativeFrom="margin">
              <wp14:pctWidth>0</wp14:pctWidth>
            </wp14:sizeRelH>
            <wp14:sizeRelV relativeFrom="margin">
              <wp14:pctHeight>0</wp14:pctHeight>
            </wp14:sizeRelV>
          </wp:anchor>
        </w:drawing>
      </w:r>
    </w:p>
    <w:p w:rsidR="009B2BD6" w:rsidRDefault="009B2BD6" w:rsidP="009B2BD6">
      <w:pPr>
        <w:tabs>
          <w:tab w:val="left" w:pos="5103"/>
        </w:tabs>
        <w:spacing w:after="0"/>
        <w:rPr>
          <w:rFonts w:ascii="Arial" w:hAnsi="Arial" w:cs="Arial"/>
        </w:rPr>
      </w:pPr>
    </w:p>
    <w:p w:rsidR="009B2BD6" w:rsidRDefault="009B2BD6" w:rsidP="009B2BD6">
      <w:pPr>
        <w:tabs>
          <w:tab w:val="left" w:pos="5103"/>
        </w:tabs>
        <w:spacing w:after="0"/>
        <w:rPr>
          <w:rFonts w:ascii="Arial" w:hAnsi="Arial" w:cs="Arial"/>
        </w:rPr>
      </w:pPr>
    </w:p>
    <w:p w:rsidR="0033066C" w:rsidRDefault="0033066C" w:rsidP="009B2BD6">
      <w:pPr>
        <w:tabs>
          <w:tab w:val="left" w:pos="5103"/>
        </w:tabs>
        <w:spacing w:after="0"/>
        <w:rPr>
          <w:rFonts w:ascii="Arial" w:hAnsi="Arial" w:cs="Arial"/>
        </w:rPr>
      </w:pPr>
    </w:p>
    <w:p w:rsidR="0033066C" w:rsidRDefault="0033066C" w:rsidP="009B2BD6">
      <w:pPr>
        <w:tabs>
          <w:tab w:val="left" w:pos="5103"/>
        </w:tabs>
        <w:spacing w:after="0"/>
        <w:rPr>
          <w:rFonts w:ascii="Arial" w:hAnsi="Arial" w:cs="Arial"/>
        </w:rPr>
      </w:pPr>
    </w:p>
    <w:p w:rsidR="0033066C" w:rsidRDefault="0033066C" w:rsidP="009B2BD6">
      <w:pPr>
        <w:tabs>
          <w:tab w:val="left" w:pos="5103"/>
        </w:tabs>
        <w:spacing w:after="0"/>
        <w:rPr>
          <w:rFonts w:ascii="Arial" w:hAnsi="Arial" w:cs="Arial"/>
        </w:rPr>
      </w:pPr>
    </w:p>
    <w:p w:rsidR="009B2BD6" w:rsidRDefault="009B2BD6" w:rsidP="009B2BD6">
      <w:pPr>
        <w:tabs>
          <w:tab w:val="left" w:pos="5103"/>
        </w:tabs>
        <w:spacing w:after="0"/>
        <w:rPr>
          <w:rFonts w:ascii="Arial" w:hAnsi="Arial" w:cs="Arial"/>
        </w:rPr>
      </w:pPr>
    </w:p>
    <w:p w:rsidR="009B2BD6" w:rsidRDefault="009B2BD6" w:rsidP="009B2BD6">
      <w:pPr>
        <w:tabs>
          <w:tab w:val="left" w:pos="5103"/>
        </w:tabs>
        <w:spacing w:after="0"/>
        <w:rPr>
          <w:rFonts w:ascii="Arial" w:hAnsi="Arial" w:cs="Arial"/>
        </w:rPr>
      </w:pPr>
    </w:p>
    <w:p w:rsidR="009B2BD6" w:rsidRDefault="009B2BD6" w:rsidP="009B2BD6">
      <w:pPr>
        <w:tabs>
          <w:tab w:val="left" w:pos="5103"/>
        </w:tabs>
        <w:spacing w:after="0"/>
        <w:jc w:val="center"/>
        <w:rPr>
          <w:rFonts w:ascii="Calibri" w:hAnsi="Calibri"/>
          <w:b/>
          <w:sz w:val="28"/>
          <w:szCs w:val="28"/>
        </w:rPr>
      </w:pPr>
      <w:r>
        <w:rPr>
          <w:noProof/>
        </w:rPr>
        <mc:AlternateContent>
          <mc:Choice Requires="wps">
            <w:drawing>
              <wp:anchor distT="0" distB="0" distL="114300" distR="114300" simplePos="0" relativeHeight="251716096" behindDoc="0" locked="0" layoutInCell="1" allowOverlap="1">
                <wp:simplePos x="0" y="0"/>
                <wp:positionH relativeFrom="margin">
                  <wp:posOffset>-114300</wp:posOffset>
                </wp:positionH>
                <wp:positionV relativeFrom="paragraph">
                  <wp:posOffset>-59690</wp:posOffset>
                </wp:positionV>
                <wp:extent cx="63436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343650" cy="0"/>
                        </a:xfrm>
                        <a:prstGeom prst="line">
                          <a:avLst/>
                        </a:prstGeom>
                        <a:ln w="19050">
                          <a:solidFill>
                            <a:srgbClr val="25979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588F954" id="Straight Connector 6" o:spid="_x0000_s1026" style="position:absolute;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9pt,-4.7pt" to="49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" strokecolor="#259794" strokeweight="1.5pt">
                <w10:wrap anchorx="margin"/>
              </v:line>
            </w:pict>
          </mc:Fallback>
        </mc:AlternateContent>
      </w:r>
      <w:r>
        <w:rPr>
          <w:rFonts w:ascii="Calibri" w:hAnsi="Calibri"/>
          <w:b/>
          <w:sz w:val="28"/>
          <w:szCs w:val="28"/>
        </w:rPr>
        <w:t>2 Dudhope Street, Dundee, DD1 1JU</w:t>
      </w:r>
    </w:p>
    <w:p w:rsidR="009B2BD6" w:rsidRDefault="009B2BD6" w:rsidP="009B2BD6">
      <w:pPr>
        <w:pStyle w:val="Footer"/>
        <w:jc w:val="center"/>
      </w:pPr>
      <w:r>
        <w:rPr>
          <w:rFonts w:ascii="Calibri" w:hAnsi="Calibri"/>
          <w:sz w:val="18"/>
          <w:szCs w:val="18"/>
        </w:rPr>
        <w:t>WRASAC Dundee &amp; Angus is a company limited by guarantee, registered with OSCR and registered in Scotland as company number SC241372 and charity number SC009070.</w:t>
      </w:r>
    </w:p>
    <w:p w:rsidR="0063472A" w:rsidRDefault="0063472A">
      <w:pPr>
        <w:rPr>
          <w:rFonts w:ascii="Arial" w:hAnsi="Arial" w:cs="Arial"/>
          <w:sz w:val="23"/>
          <w:szCs w:val="23"/>
        </w:rPr>
      </w:pPr>
      <w:r>
        <w:rPr>
          <w:rFonts w:ascii="Arial" w:hAnsi="Arial" w:cs="Arial"/>
          <w:sz w:val="23"/>
          <w:szCs w:val="23"/>
        </w:rPr>
        <w:br w:type="page"/>
      </w:r>
    </w:p>
    <w:p w:rsidR="0063472A" w:rsidRPr="00924ED5" w:rsidRDefault="0063472A" w:rsidP="0063472A">
      <w:pPr>
        <w:pStyle w:val="Heading1"/>
        <w:rPr>
          <w:rFonts w:ascii="Arial" w:hAnsi="Arial" w:cs="Arial"/>
        </w:rPr>
      </w:pPr>
      <w:r w:rsidRPr="00924ED5">
        <w:rPr>
          <w:rFonts w:ascii="Arial" w:hAnsi="Arial" w:cs="Arial"/>
        </w:rPr>
        <w:lastRenderedPageBreak/>
        <w:t>ADVICE ON COMPLETING YOUR APPLICATION FORM</w:t>
      </w:r>
    </w:p>
    <w:p w:rsidR="003377B2" w:rsidRPr="001966B2" w:rsidRDefault="003377B2" w:rsidP="003377B2">
      <w:pPr>
        <w:spacing w:after="0"/>
        <w:rPr>
          <w:rFonts w:ascii="Arial" w:hAnsi="Arial" w:cs="Arial"/>
          <w:sz w:val="23"/>
          <w:szCs w:val="23"/>
        </w:rPr>
      </w:pPr>
    </w:p>
    <w:p w:rsidR="003377B2" w:rsidRPr="0047227E" w:rsidRDefault="003377B2" w:rsidP="003377B2">
      <w:pPr>
        <w:spacing w:after="0"/>
        <w:rPr>
          <w:rFonts w:ascii="Arial" w:hAnsi="Arial" w:cs="Arial"/>
          <w:sz w:val="24"/>
          <w:szCs w:val="24"/>
        </w:rPr>
      </w:pPr>
      <w:r w:rsidRPr="0047227E">
        <w:rPr>
          <w:rFonts w:ascii="Arial" w:hAnsi="Arial" w:cs="Arial"/>
          <w:sz w:val="24"/>
          <w:szCs w:val="24"/>
        </w:rPr>
        <w:t xml:space="preserve">As part of WRASAC’s commitment to equal opportunities, candidates for each post are treated equally.  Application forms are the only basis on which the first selection is made to decide whom to call for interview.  Therefore only information, which appears on the form (and continuation pages), can be considered.  It is </w:t>
      </w:r>
      <w:r w:rsidRPr="0047227E">
        <w:rPr>
          <w:rFonts w:ascii="Arial" w:hAnsi="Arial" w:cs="Arial"/>
          <w:b/>
          <w:bCs/>
          <w:sz w:val="24"/>
          <w:szCs w:val="24"/>
        </w:rPr>
        <w:t>very</w:t>
      </w:r>
      <w:r w:rsidRPr="0047227E">
        <w:rPr>
          <w:rFonts w:ascii="Arial" w:hAnsi="Arial" w:cs="Arial"/>
          <w:sz w:val="24"/>
          <w:szCs w:val="24"/>
        </w:rPr>
        <w:t xml:space="preserve"> important that your completed form contains both the information we want about your skills and experience and the information you want to give us.  These advice notes are intended to help you to complete your form effectively.</w:t>
      </w:r>
    </w:p>
    <w:p w:rsidR="003377B2" w:rsidRPr="0047227E" w:rsidRDefault="003377B2" w:rsidP="003377B2">
      <w:pPr>
        <w:spacing w:after="0"/>
        <w:rPr>
          <w:rFonts w:ascii="Arial" w:hAnsi="Arial" w:cs="Arial"/>
          <w:sz w:val="24"/>
          <w:szCs w:val="24"/>
        </w:rPr>
      </w:pPr>
    </w:p>
    <w:p w:rsidR="003377B2" w:rsidRPr="0047227E" w:rsidRDefault="003377B2" w:rsidP="003377B2">
      <w:pPr>
        <w:tabs>
          <w:tab w:val="left" w:pos="360"/>
        </w:tabs>
        <w:spacing w:after="0"/>
        <w:ind w:left="360" w:hanging="360"/>
        <w:rPr>
          <w:rFonts w:ascii="Arial" w:hAnsi="Arial" w:cs="Arial"/>
          <w:sz w:val="24"/>
          <w:szCs w:val="24"/>
        </w:rPr>
      </w:pPr>
      <w:r w:rsidRPr="0047227E">
        <w:rPr>
          <w:rFonts w:ascii="Arial" w:hAnsi="Arial" w:cs="Arial"/>
          <w:sz w:val="24"/>
          <w:szCs w:val="24"/>
        </w:rPr>
        <w:t>1</w:t>
      </w:r>
      <w:r w:rsidRPr="0047227E">
        <w:rPr>
          <w:rFonts w:ascii="Arial" w:hAnsi="Arial" w:cs="Arial"/>
          <w:sz w:val="24"/>
          <w:szCs w:val="24"/>
        </w:rPr>
        <w:tab/>
        <w:t>Read all the information provided especially the job description and person specification.  These outline the duties you would be expected to carry out in this post and lists the skills, knowledge and abilities that the short listing/interview panel will be looking for.</w:t>
      </w:r>
    </w:p>
    <w:p w:rsidR="003377B2" w:rsidRPr="0047227E" w:rsidRDefault="003377B2" w:rsidP="003377B2">
      <w:pPr>
        <w:spacing w:after="0"/>
        <w:rPr>
          <w:rFonts w:ascii="Arial" w:hAnsi="Arial" w:cs="Arial"/>
          <w:sz w:val="24"/>
          <w:szCs w:val="24"/>
        </w:rPr>
      </w:pPr>
    </w:p>
    <w:p w:rsidR="003377B2" w:rsidRPr="0047227E" w:rsidRDefault="003377B2" w:rsidP="003377B2">
      <w:pPr>
        <w:tabs>
          <w:tab w:val="left" w:pos="360"/>
        </w:tabs>
        <w:spacing w:after="0"/>
        <w:ind w:left="360" w:hanging="360"/>
        <w:rPr>
          <w:rFonts w:ascii="Arial" w:hAnsi="Arial" w:cs="Arial"/>
          <w:sz w:val="24"/>
          <w:szCs w:val="24"/>
        </w:rPr>
      </w:pPr>
      <w:r w:rsidRPr="0047227E">
        <w:rPr>
          <w:rFonts w:ascii="Arial" w:hAnsi="Arial" w:cs="Arial"/>
          <w:sz w:val="24"/>
          <w:szCs w:val="24"/>
        </w:rPr>
        <w:t>2</w:t>
      </w:r>
      <w:r w:rsidRPr="0047227E">
        <w:rPr>
          <w:rFonts w:ascii="Arial" w:hAnsi="Arial" w:cs="Arial"/>
          <w:sz w:val="24"/>
          <w:szCs w:val="24"/>
        </w:rPr>
        <w:tab/>
        <w:t>The application form will be photocopied so that the form should be completed in black ink or typescript.</w:t>
      </w:r>
    </w:p>
    <w:p w:rsidR="003377B2" w:rsidRPr="0047227E" w:rsidRDefault="003377B2" w:rsidP="003377B2">
      <w:pPr>
        <w:spacing w:after="0"/>
        <w:rPr>
          <w:rFonts w:ascii="Arial" w:hAnsi="Arial" w:cs="Arial"/>
          <w:sz w:val="24"/>
          <w:szCs w:val="24"/>
        </w:rPr>
      </w:pPr>
    </w:p>
    <w:p w:rsidR="003377B2" w:rsidRPr="0047227E" w:rsidRDefault="003377B2" w:rsidP="003377B2">
      <w:pPr>
        <w:tabs>
          <w:tab w:val="left" w:pos="360"/>
        </w:tabs>
        <w:spacing w:after="0"/>
        <w:ind w:left="360" w:hanging="360"/>
        <w:rPr>
          <w:rFonts w:ascii="Arial" w:hAnsi="Arial" w:cs="Arial"/>
          <w:sz w:val="24"/>
          <w:szCs w:val="24"/>
        </w:rPr>
      </w:pPr>
      <w:r w:rsidRPr="0047227E">
        <w:rPr>
          <w:rFonts w:ascii="Arial" w:hAnsi="Arial" w:cs="Arial"/>
          <w:sz w:val="24"/>
          <w:szCs w:val="24"/>
        </w:rPr>
        <w:t>3</w:t>
      </w:r>
      <w:r w:rsidRPr="0047227E">
        <w:rPr>
          <w:rFonts w:ascii="Arial" w:hAnsi="Arial" w:cs="Arial"/>
          <w:sz w:val="24"/>
          <w:szCs w:val="24"/>
        </w:rPr>
        <w:tab/>
      </w:r>
      <w:r w:rsidR="00CB5749" w:rsidRPr="0047227E">
        <w:rPr>
          <w:rFonts w:ascii="Arial" w:hAnsi="Arial" w:cs="Arial"/>
          <w:sz w:val="24"/>
          <w:szCs w:val="24"/>
        </w:rPr>
        <w:t>Section</w:t>
      </w:r>
      <w:r w:rsidRPr="0047227E">
        <w:rPr>
          <w:rFonts w:ascii="Arial" w:hAnsi="Arial" w:cs="Arial"/>
          <w:sz w:val="24"/>
          <w:szCs w:val="24"/>
        </w:rPr>
        <w:t xml:space="preserve"> </w:t>
      </w:r>
      <w:r w:rsidR="00CB5749" w:rsidRPr="0047227E">
        <w:rPr>
          <w:rFonts w:ascii="Arial" w:hAnsi="Arial" w:cs="Arial"/>
          <w:sz w:val="24"/>
          <w:szCs w:val="24"/>
        </w:rPr>
        <w:t>4</w:t>
      </w:r>
      <w:r w:rsidRPr="0047227E">
        <w:rPr>
          <w:rFonts w:ascii="Arial" w:hAnsi="Arial" w:cs="Arial"/>
          <w:sz w:val="24"/>
          <w:szCs w:val="24"/>
        </w:rPr>
        <w:t xml:space="preserve"> asks you to note down your general experience and is the most important part of your applicat</w:t>
      </w:r>
      <w:r w:rsidR="00CB5749" w:rsidRPr="0047227E">
        <w:rPr>
          <w:rFonts w:ascii="Arial" w:hAnsi="Arial" w:cs="Arial"/>
          <w:sz w:val="24"/>
          <w:szCs w:val="24"/>
        </w:rPr>
        <w:t xml:space="preserve">ion. </w:t>
      </w:r>
      <w:r w:rsidRPr="0047227E">
        <w:rPr>
          <w:rFonts w:ascii="Arial" w:hAnsi="Arial" w:cs="Arial"/>
          <w:b/>
          <w:bCs/>
          <w:sz w:val="24"/>
          <w:szCs w:val="24"/>
        </w:rPr>
        <w:t>This is your chance to explain why you are suitable for the job.</w:t>
      </w:r>
      <w:r w:rsidRPr="0047227E">
        <w:rPr>
          <w:rFonts w:ascii="Arial" w:hAnsi="Arial" w:cs="Arial"/>
          <w:sz w:val="24"/>
          <w:szCs w:val="24"/>
        </w:rPr>
        <w:t xml:space="preserve">  It is not enough to say you have the experience – you must demonstrate experience and skills with specific examples.  Relevant experience may be from your current or previous jobs or from out with formal employment.  </w:t>
      </w:r>
    </w:p>
    <w:p w:rsidR="003377B2" w:rsidRPr="0047227E" w:rsidRDefault="003377B2" w:rsidP="003377B2">
      <w:pPr>
        <w:spacing w:after="0"/>
        <w:rPr>
          <w:rFonts w:ascii="Arial" w:hAnsi="Arial" w:cs="Arial"/>
          <w:sz w:val="24"/>
          <w:szCs w:val="24"/>
        </w:rPr>
      </w:pPr>
    </w:p>
    <w:p w:rsidR="003377B2" w:rsidRPr="0047227E" w:rsidRDefault="003377B2" w:rsidP="003377B2">
      <w:pPr>
        <w:tabs>
          <w:tab w:val="left" w:pos="360"/>
        </w:tabs>
        <w:spacing w:after="0"/>
        <w:ind w:left="360" w:hanging="360"/>
        <w:rPr>
          <w:rFonts w:ascii="Arial" w:hAnsi="Arial" w:cs="Arial"/>
          <w:b/>
          <w:bCs/>
          <w:sz w:val="24"/>
          <w:szCs w:val="24"/>
        </w:rPr>
      </w:pPr>
      <w:r w:rsidRPr="0047227E">
        <w:rPr>
          <w:rFonts w:ascii="Arial" w:hAnsi="Arial" w:cs="Arial"/>
          <w:sz w:val="24"/>
          <w:szCs w:val="24"/>
        </w:rPr>
        <w:t>4</w:t>
      </w:r>
      <w:r w:rsidRPr="0047227E">
        <w:rPr>
          <w:rFonts w:ascii="Arial" w:hAnsi="Arial" w:cs="Arial"/>
          <w:sz w:val="24"/>
          <w:szCs w:val="24"/>
        </w:rPr>
        <w:tab/>
        <w:t xml:space="preserve">Should you need to use an additional sheet of paper, please indicate the name of the post on the top of the sheet.  </w:t>
      </w:r>
      <w:r w:rsidRPr="0047227E">
        <w:rPr>
          <w:rFonts w:ascii="Arial" w:hAnsi="Arial" w:cs="Arial"/>
          <w:b/>
          <w:bCs/>
          <w:sz w:val="24"/>
          <w:szCs w:val="24"/>
        </w:rPr>
        <w:t>Do not send your CV in addition to or in place of a completed application form as it will not be considered by the short-listing panel.</w:t>
      </w:r>
    </w:p>
    <w:p w:rsidR="003377B2" w:rsidRPr="0047227E" w:rsidRDefault="003377B2" w:rsidP="003377B2">
      <w:pPr>
        <w:spacing w:after="0"/>
        <w:rPr>
          <w:rFonts w:ascii="Arial" w:hAnsi="Arial" w:cs="Arial"/>
          <w:sz w:val="24"/>
          <w:szCs w:val="24"/>
        </w:rPr>
      </w:pPr>
    </w:p>
    <w:p w:rsidR="003377B2" w:rsidRPr="0047227E" w:rsidRDefault="003377B2" w:rsidP="003377B2">
      <w:pPr>
        <w:tabs>
          <w:tab w:val="left" w:pos="360"/>
        </w:tabs>
        <w:spacing w:after="0"/>
        <w:ind w:left="360" w:hanging="360"/>
        <w:rPr>
          <w:rFonts w:ascii="Arial" w:hAnsi="Arial" w:cs="Arial"/>
          <w:sz w:val="24"/>
          <w:szCs w:val="24"/>
        </w:rPr>
      </w:pPr>
      <w:r w:rsidRPr="0047227E">
        <w:rPr>
          <w:rFonts w:ascii="Arial" w:hAnsi="Arial" w:cs="Arial"/>
          <w:sz w:val="24"/>
          <w:szCs w:val="24"/>
        </w:rPr>
        <w:t>5</w:t>
      </w:r>
      <w:r w:rsidRPr="0047227E">
        <w:rPr>
          <w:rFonts w:ascii="Arial" w:hAnsi="Arial" w:cs="Arial"/>
          <w:sz w:val="24"/>
          <w:szCs w:val="24"/>
        </w:rPr>
        <w:tab/>
        <w:t xml:space="preserve">A Protection of Vulnerable Groups and Non Police Personnel Vetting is required as part of the job.  </w:t>
      </w:r>
    </w:p>
    <w:p w:rsidR="003377B2" w:rsidRPr="0047227E" w:rsidRDefault="003377B2" w:rsidP="003377B2">
      <w:pPr>
        <w:spacing w:after="0"/>
        <w:rPr>
          <w:rFonts w:ascii="Arial" w:hAnsi="Arial" w:cs="Arial"/>
          <w:sz w:val="24"/>
          <w:szCs w:val="24"/>
        </w:rPr>
      </w:pPr>
    </w:p>
    <w:p w:rsidR="003377B2" w:rsidRPr="0047227E" w:rsidRDefault="003377B2" w:rsidP="003377B2">
      <w:pPr>
        <w:tabs>
          <w:tab w:val="left" w:pos="360"/>
        </w:tabs>
        <w:spacing w:after="0"/>
        <w:ind w:left="360" w:hanging="360"/>
        <w:rPr>
          <w:rFonts w:ascii="Arial" w:hAnsi="Arial" w:cs="Arial"/>
          <w:sz w:val="24"/>
          <w:szCs w:val="24"/>
        </w:rPr>
      </w:pPr>
      <w:r w:rsidRPr="0047227E">
        <w:rPr>
          <w:rFonts w:ascii="Arial" w:hAnsi="Arial" w:cs="Arial"/>
          <w:sz w:val="24"/>
          <w:szCs w:val="24"/>
        </w:rPr>
        <w:t>6</w:t>
      </w:r>
      <w:r w:rsidRPr="0047227E">
        <w:rPr>
          <w:rFonts w:ascii="Arial" w:hAnsi="Arial" w:cs="Arial"/>
          <w:sz w:val="24"/>
          <w:szCs w:val="24"/>
        </w:rPr>
        <w:tab/>
        <w:t xml:space="preserve">Completing the Equal Opportunities Monitoring Form is voluntary but the information requested here is useful as it allows us to monitor the effectiveness of our policy of equal opportunities in employment.  </w:t>
      </w:r>
    </w:p>
    <w:p w:rsidR="003377B2" w:rsidRPr="0047227E" w:rsidRDefault="003377B2" w:rsidP="003377B2">
      <w:pPr>
        <w:spacing w:after="0"/>
        <w:rPr>
          <w:rFonts w:ascii="Arial" w:hAnsi="Arial" w:cs="Arial"/>
          <w:sz w:val="24"/>
          <w:szCs w:val="24"/>
        </w:rPr>
      </w:pPr>
    </w:p>
    <w:p w:rsidR="003377B2" w:rsidRPr="0047227E" w:rsidRDefault="003377B2" w:rsidP="003377B2">
      <w:pPr>
        <w:tabs>
          <w:tab w:val="left" w:pos="360"/>
        </w:tabs>
        <w:spacing w:after="0"/>
        <w:ind w:left="360" w:hanging="360"/>
        <w:rPr>
          <w:rFonts w:ascii="Arial" w:hAnsi="Arial" w:cs="Arial"/>
          <w:sz w:val="24"/>
          <w:szCs w:val="24"/>
        </w:rPr>
      </w:pPr>
      <w:r w:rsidRPr="0047227E">
        <w:rPr>
          <w:rFonts w:ascii="Arial" w:hAnsi="Arial" w:cs="Arial"/>
          <w:sz w:val="24"/>
          <w:szCs w:val="24"/>
        </w:rPr>
        <w:t>7</w:t>
      </w:r>
      <w:r w:rsidRPr="0047227E">
        <w:rPr>
          <w:rFonts w:ascii="Arial" w:hAnsi="Arial" w:cs="Arial"/>
          <w:sz w:val="24"/>
          <w:szCs w:val="24"/>
        </w:rPr>
        <w:tab/>
        <w:t xml:space="preserve">All applicants must complete all parts of the application form.  </w:t>
      </w:r>
    </w:p>
    <w:p w:rsidR="003377B2" w:rsidRPr="0047227E" w:rsidRDefault="003377B2" w:rsidP="003377B2">
      <w:pPr>
        <w:spacing w:after="0"/>
        <w:rPr>
          <w:rFonts w:ascii="Arial" w:hAnsi="Arial" w:cs="Arial"/>
          <w:sz w:val="24"/>
          <w:szCs w:val="24"/>
        </w:rPr>
      </w:pPr>
    </w:p>
    <w:p w:rsidR="003377B2" w:rsidRPr="0047227E" w:rsidRDefault="003377B2" w:rsidP="003377B2">
      <w:pPr>
        <w:tabs>
          <w:tab w:val="left" w:pos="360"/>
        </w:tabs>
        <w:spacing w:after="0"/>
        <w:ind w:left="360" w:hanging="360"/>
        <w:rPr>
          <w:rFonts w:ascii="Arial" w:hAnsi="Arial" w:cs="Arial"/>
          <w:sz w:val="24"/>
          <w:szCs w:val="24"/>
        </w:rPr>
      </w:pPr>
      <w:r w:rsidRPr="0047227E">
        <w:rPr>
          <w:rFonts w:ascii="Arial" w:hAnsi="Arial" w:cs="Arial"/>
          <w:sz w:val="24"/>
          <w:szCs w:val="24"/>
        </w:rPr>
        <w:t>9</w:t>
      </w:r>
      <w:r w:rsidRPr="0047227E">
        <w:rPr>
          <w:rFonts w:ascii="Arial" w:hAnsi="Arial" w:cs="Arial"/>
          <w:sz w:val="24"/>
          <w:szCs w:val="24"/>
        </w:rPr>
        <w:tab/>
        <w:t>Application forms must arrive on time forms arriving late will not be considered.</w:t>
      </w:r>
    </w:p>
    <w:p w:rsidR="003377B2" w:rsidRPr="0047227E" w:rsidRDefault="003377B2" w:rsidP="003377B2">
      <w:pPr>
        <w:spacing w:after="0"/>
        <w:rPr>
          <w:rFonts w:ascii="Arial" w:hAnsi="Arial" w:cs="Arial"/>
          <w:sz w:val="24"/>
          <w:szCs w:val="24"/>
        </w:rPr>
      </w:pPr>
    </w:p>
    <w:p w:rsidR="00F86956" w:rsidRPr="0047227E" w:rsidRDefault="003377B2" w:rsidP="003377B2">
      <w:pPr>
        <w:spacing w:after="0"/>
        <w:ind w:left="426" w:hanging="426"/>
        <w:rPr>
          <w:rFonts w:ascii="Arial" w:hAnsi="Arial" w:cs="Arial"/>
          <w:sz w:val="24"/>
          <w:szCs w:val="24"/>
        </w:rPr>
      </w:pPr>
      <w:r w:rsidRPr="0047227E">
        <w:rPr>
          <w:rFonts w:ascii="Arial" w:hAnsi="Arial" w:cs="Arial"/>
          <w:sz w:val="24"/>
          <w:szCs w:val="24"/>
        </w:rPr>
        <w:t>10 References are normally taken up for the short listed applicants before interview.  If you do not wish one or all references to be taken up at that point please indicate on the relevant page.  It is our policy not to make a job offer without taking up references.</w:t>
      </w:r>
    </w:p>
    <w:p w:rsidR="00F86956" w:rsidRDefault="00F86956">
      <w:pPr>
        <w:rPr>
          <w:rFonts w:ascii="Arial" w:hAnsi="Arial" w:cs="Arial"/>
          <w:sz w:val="23"/>
          <w:szCs w:val="23"/>
        </w:rPr>
      </w:pPr>
      <w:r>
        <w:rPr>
          <w:rFonts w:ascii="Arial" w:hAnsi="Arial" w:cs="Arial"/>
          <w:sz w:val="23"/>
          <w:szCs w:val="23"/>
        </w:rPr>
        <w:br w:type="page"/>
      </w:r>
    </w:p>
    <w:p w:rsidR="0063472A" w:rsidRDefault="0063472A" w:rsidP="0063472A">
      <w:pPr>
        <w:spacing w:after="0" w:line="240" w:lineRule="auto"/>
        <w:jc w:val="center"/>
        <w:rPr>
          <w:rFonts w:ascii="Arial" w:eastAsia="Times New Roman" w:hAnsi="Arial" w:cs="Arial"/>
          <w:b/>
          <w:bCs/>
          <w:sz w:val="36"/>
          <w:szCs w:val="36"/>
          <w:u w:val="single"/>
          <w:lang w:eastAsia="en-US"/>
        </w:rPr>
      </w:pPr>
      <w:r w:rsidRPr="00881B68">
        <w:rPr>
          <w:rFonts w:ascii="Calibri" w:hAnsi="Calibri"/>
          <w:noProof/>
          <w:sz w:val="24"/>
          <w:szCs w:val="24"/>
        </w:rPr>
        <w:lastRenderedPageBreak/>
        <w:drawing>
          <wp:anchor distT="0" distB="0" distL="114300" distR="114300" simplePos="0" relativeHeight="251709952" behindDoc="1" locked="0" layoutInCell="1" allowOverlap="1" wp14:anchorId="2B156B40" wp14:editId="6FC0491E">
            <wp:simplePos x="0" y="0"/>
            <wp:positionH relativeFrom="margin">
              <wp:posOffset>-1905</wp:posOffset>
            </wp:positionH>
            <wp:positionV relativeFrom="margin">
              <wp:posOffset>257175</wp:posOffset>
            </wp:positionV>
            <wp:extent cx="3232785" cy="754380"/>
            <wp:effectExtent l="0" t="0" r="5715"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ASAC logo colou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32785" cy="754380"/>
                    </a:xfrm>
                    <a:prstGeom prst="rect">
                      <a:avLst/>
                    </a:prstGeom>
                  </pic:spPr>
                </pic:pic>
              </a:graphicData>
            </a:graphic>
            <wp14:sizeRelH relativeFrom="margin">
              <wp14:pctWidth>0</wp14:pctWidth>
            </wp14:sizeRelH>
            <wp14:sizeRelV relativeFrom="margin">
              <wp14:pctHeight>0</wp14:pctHeight>
            </wp14:sizeRelV>
          </wp:anchor>
        </w:drawing>
      </w:r>
    </w:p>
    <w:p w:rsidR="0063472A" w:rsidRPr="0063472A" w:rsidRDefault="0063472A" w:rsidP="0063472A">
      <w:pPr>
        <w:spacing w:after="0" w:line="240" w:lineRule="auto"/>
        <w:jc w:val="center"/>
        <w:rPr>
          <w:rFonts w:ascii="Arial" w:eastAsia="Times New Roman" w:hAnsi="Arial" w:cs="Arial"/>
          <w:b/>
          <w:bCs/>
          <w:sz w:val="36"/>
          <w:szCs w:val="36"/>
          <w:u w:val="single"/>
          <w:lang w:eastAsia="en-US"/>
        </w:rPr>
      </w:pPr>
    </w:p>
    <w:p w:rsidR="0063472A" w:rsidRPr="0063472A" w:rsidRDefault="0063472A" w:rsidP="0063472A">
      <w:pPr>
        <w:keepNext/>
        <w:tabs>
          <w:tab w:val="num" w:pos="432"/>
        </w:tabs>
        <w:suppressAutoHyphens/>
        <w:spacing w:after="0" w:line="240" w:lineRule="auto"/>
        <w:ind w:left="432" w:hanging="432"/>
        <w:jc w:val="both"/>
        <w:outlineLvl w:val="0"/>
        <w:rPr>
          <w:rFonts w:ascii="Arial" w:eastAsiaTheme="majorEastAsia" w:hAnsi="Arial" w:cs="Arial"/>
          <w:b/>
          <w:bCs/>
          <w:color w:val="365F91" w:themeColor="accent1" w:themeShade="BF"/>
          <w:sz w:val="24"/>
          <w:szCs w:val="24"/>
        </w:rPr>
      </w:pPr>
    </w:p>
    <w:p w:rsidR="0063472A" w:rsidRDefault="0063472A" w:rsidP="0063472A">
      <w:pPr>
        <w:keepNext/>
        <w:tabs>
          <w:tab w:val="num" w:pos="432"/>
        </w:tabs>
        <w:suppressAutoHyphens/>
        <w:spacing w:after="0" w:line="240" w:lineRule="auto"/>
        <w:ind w:left="432" w:hanging="432"/>
        <w:jc w:val="both"/>
        <w:outlineLvl w:val="0"/>
        <w:rPr>
          <w:rFonts w:ascii="Arial" w:eastAsiaTheme="majorEastAsia" w:hAnsi="Arial" w:cs="Arial"/>
          <w:b/>
          <w:bCs/>
          <w:sz w:val="24"/>
          <w:szCs w:val="24"/>
        </w:rPr>
      </w:pPr>
    </w:p>
    <w:p w:rsidR="00DE2A25" w:rsidRDefault="00DE2A25" w:rsidP="0063472A">
      <w:pPr>
        <w:keepNext/>
        <w:tabs>
          <w:tab w:val="num" w:pos="432"/>
        </w:tabs>
        <w:suppressAutoHyphens/>
        <w:spacing w:after="0" w:line="240" w:lineRule="auto"/>
        <w:ind w:left="432" w:hanging="432"/>
        <w:jc w:val="both"/>
        <w:outlineLvl w:val="0"/>
        <w:rPr>
          <w:rFonts w:ascii="Arial" w:eastAsiaTheme="majorEastAsia" w:hAnsi="Arial" w:cs="Arial"/>
          <w:b/>
          <w:bCs/>
          <w:sz w:val="24"/>
          <w:szCs w:val="24"/>
        </w:rPr>
      </w:pPr>
    </w:p>
    <w:p w:rsidR="00DE2A25" w:rsidRDefault="00DE2A25" w:rsidP="0063472A">
      <w:pPr>
        <w:keepNext/>
        <w:tabs>
          <w:tab w:val="num" w:pos="432"/>
        </w:tabs>
        <w:suppressAutoHyphens/>
        <w:spacing w:after="0" w:line="240" w:lineRule="auto"/>
        <w:ind w:left="432" w:hanging="432"/>
        <w:jc w:val="both"/>
        <w:outlineLvl w:val="0"/>
        <w:rPr>
          <w:rFonts w:ascii="Arial" w:eastAsiaTheme="majorEastAsia" w:hAnsi="Arial" w:cs="Arial"/>
          <w:b/>
          <w:bCs/>
          <w:sz w:val="24"/>
          <w:szCs w:val="24"/>
        </w:rPr>
      </w:pPr>
    </w:p>
    <w:p w:rsidR="0063472A" w:rsidRPr="0063472A" w:rsidRDefault="00DE2A25" w:rsidP="0063472A">
      <w:pPr>
        <w:keepNext/>
        <w:tabs>
          <w:tab w:val="num" w:pos="432"/>
        </w:tabs>
        <w:suppressAutoHyphens/>
        <w:spacing w:after="0" w:line="240" w:lineRule="auto"/>
        <w:ind w:left="432" w:hanging="432"/>
        <w:jc w:val="both"/>
        <w:outlineLvl w:val="0"/>
        <w:rPr>
          <w:rFonts w:ascii="Arial" w:eastAsiaTheme="majorEastAsia" w:hAnsi="Arial" w:cs="Arial"/>
          <w:b/>
          <w:bCs/>
          <w:sz w:val="24"/>
          <w:szCs w:val="24"/>
        </w:rPr>
      </w:pPr>
      <w:r>
        <w:rPr>
          <w:rFonts w:ascii="Arial" w:eastAsiaTheme="majorEastAsia" w:hAnsi="Arial" w:cs="Arial"/>
          <w:b/>
          <w:bCs/>
          <w:sz w:val="24"/>
          <w:szCs w:val="24"/>
        </w:rPr>
        <w:t>Background Information</w:t>
      </w:r>
    </w:p>
    <w:p w:rsidR="00DE2A25" w:rsidRDefault="00DE2A25" w:rsidP="00DE2A25">
      <w:pPr>
        <w:spacing w:after="0"/>
        <w:jc w:val="both"/>
        <w:rPr>
          <w:rFonts w:ascii="Arial" w:hAnsi="Arial" w:cs="Arial"/>
          <w:sz w:val="24"/>
          <w:szCs w:val="24"/>
        </w:rPr>
      </w:pPr>
      <w:r w:rsidRPr="00DE2A25">
        <w:rPr>
          <w:rFonts w:ascii="Arial" w:hAnsi="Arial" w:cs="Arial"/>
          <w:sz w:val="24"/>
          <w:szCs w:val="24"/>
        </w:rPr>
        <w:t xml:space="preserve">There is increasing awareness of issues of sexual violence affecting young people (such as sexual bullying, pressures and expectations around “sexting”, and violence within teenage relationships) and of the impact of increasing sexualisation in the media. This post is part of a national programme involving prevention workers based at thirteen rape crisis centres, coordinated by Rape Crisis Scotland, using a shared resource pack and evaluation framework. Regular training opportunities and a practitioners’ forum are provided as part of the programme. More information and the report from an external evaluation can be found at </w:t>
      </w:r>
      <w:hyperlink r:id="rId20" w:history="1">
        <w:r w:rsidRPr="00DE2A25">
          <w:rPr>
            <w:rStyle w:val="Hyperlink"/>
            <w:rFonts w:ascii="Arial" w:hAnsi="Arial" w:cs="Arial"/>
            <w:sz w:val="24"/>
            <w:szCs w:val="24"/>
          </w:rPr>
          <w:t>http://www.rapecrisisscotland.org.uk/</w:t>
        </w:r>
      </w:hyperlink>
      <w:r w:rsidRPr="00DE2A25">
        <w:rPr>
          <w:rFonts w:ascii="Arial" w:hAnsi="Arial" w:cs="Arial"/>
          <w:sz w:val="24"/>
          <w:szCs w:val="24"/>
        </w:rPr>
        <w:t xml:space="preserve"> under ‘Campaigns and Projects.’</w:t>
      </w:r>
    </w:p>
    <w:p w:rsidR="00DE2A25" w:rsidRDefault="00DE2A25" w:rsidP="00DE2A25">
      <w:pPr>
        <w:spacing w:after="0"/>
        <w:jc w:val="both"/>
        <w:rPr>
          <w:rFonts w:ascii="Arial" w:hAnsi="Arial" w:cs="Arial"/>
          <w:sz w:val="24"/>
          <w:szCs w:val="24"/>
        </w:rPr>
      </w:pPr>
    </w:p>
    <w:p w:rsidR="00DE2A25" w:rsidRPr="00DE2A25" w:rsidRDefault="00DE2A25" w:rsidP="00DE2A25">
      <w:pPr>
        <w:spacing w:after="0"/>
        <w:jc w:val="both"/>
        <w:rPr>
          <w:rFonts w:ascii="Arial" w:hAnsi="Arial" w:cs="Arial"/>
          <w:sz w:val="24"/>
          <w:szCs w:val="24"/>
        </w:rPr>
      </w:pPr>
      <w:r w:rsidRPr="00DE2A25">
        <w:rPr>
          <w:rFonts w:ascii="Arial" w:hAnsi="Arial" w:cs="Arial"/>
          <w:sz w:val="24"/>
          <w:szCs w:val="24"/>
        </w:rPr>
        <w:t>The outcomes for this post are as follows:</w:t>
      </w:r>
    </w:p>
    <w:p w:rsidR="00DE2A25" w:rsidRPr="00DE2A25" w:rsidRDefault="00DE2A25" w:rsidP="00DE2A25">
      <w:pPr>
        <w:pStyle w:val="ListParagraph"/>
        <w:numPr>
          <w:ilvl w:val="0"/>
          <w:numId w:val="34"/>
        </w:numPr>
        <w:spacing w:after="0"/>
        <w:jc w:val="both"/>
        <w:rPr>
          <w:rFonts w:ascii="Arial" w:hAnsi="Arial" w:cs="Arial"/>
          <w:sz w:val="24"/>
          <w:szCs w:val="24"/>
        </w:rPr>
      </w:pPr>
      <w:r w:rsidRPr="00DE2A25">
        <w:rPr>
          <w:rFonts w:ascii="Arial" w:hAnsi="Arial" w:cs="Arial"/>
          <w:sz w:val="24"/>
          <w:szCs w:val="24"/>
        </w:rPr>
        <w:t xml:space="preserve">National and local strategic approaches to sexual violence prevention are more consistent and more effective. </w:t>
      </w:r>
    </w:p>
    <w:p w:rsidR="00DE2A25" w:rsidRPr="00DE2A25" w:rsidRDefault="00DE2A25" w:rsidP="00DE2A25">
      <w:pPr>
        <w:pStyle w:val="ListParagraph"/>
        <w:numPr>
          <w:ilvl w:val="0"/>
          <w:numId w:val="34"/>
        </w:numPr>
        <w:spacing w:after="0"/>
        <w:jc w:val="both"/>
        <w:rPr>
          <w:rFonts w:ascii="Arial" w:hAnsi="Arial" w:cs="Arial"/>
          <w:sz w:val="24"/>
          <w:szCs w:val="24"/>
        </w:rPr>
      </w:pPr>
      <w:r w:rsidRPr="00DE2A25">
        <w:rPr>
          <w:rFonts w:ascii="Arial" w:hAnsi="Arial" w:cs="Arial"/>
          <w:sz w:val="24"/>
          <w:szCs w:val="24"/>
        </w:rPr>
        <w:t xml:space="preserve">Strategic partnerships between rape crisis centres and local agencies are strengthened, promoting shared approaches to sexual violence and support for direct interventions by centres. </w:t>
      </w:r>
    </w:p>
    <w:p w:rsidR="00DE2A25" w:rsidRPr="00DE2A25" w:rsidRDefault="00DE2A25" w:rsidP="00DE2A25">
      <w:pPr>
        <w:pStyle w:val="ListParagraph"/>
        <w:numPr>
          <w:ilvl w:val="0"/>
          <w:numId w:val="34"/>
        </w:numPr>
        <w:spacing w:after="0"/>
        <w:jc w:val="both"/>
        <w:rPr>
          <w:rFonts w:ascii="Arial" w:hAnsi="Arial" w:cs="Arial"/>
          <w:sz w:val="24"/>
          <w:szCs w:val="24"/>
        </w:rPr>
      </w:pPr>
      <w:r w:rsidRPr="00DE2A25">
        <w:rPr>
          <w:rFonts w:ascii="Arial" w:hAnsi="Arial" w:cs="Arial"/>
          <w:sz w:val="24"/>
          <w:szCs w:val="24"/>
        </w:rPr>
        <w:t xml:space="preserve">Young people have increased knowledge and more positive attitudes towards sexual relationships, and less tolerance of violence. </w:t>
      </w:r>
    </w:p>
    <w:p w:rsidR="00DE2A25" w:rsidRPr="00DE2A25" w:rsidRDefault="00DE2A25" w:rsidP="00DE2A25">
      <w:pPr>
        <w:pStyle w:val="ListParagraph"/>
        <w:numPr>
          <w:ilvl w:val="0"/>
          <w:numId w:val="34"/>
        </w:numPr>
        <w:spacing w:after="0"/>
        <w:jc w:val="both"/>
        <w:rPr>
          <w:rFonts w:ascii="Arial" w:hAnsi="Arial" w:cs="Arial"/>
          <w:sz w:val="24"/>
          <w:szCs w:val="24"/>
        </w:rPr>
      </w:pPr>
      <w:r w:rsidRPr="00DE2A25">
        <w:rPr>
          <w:rFonts w:ascii="Arial" w:hAnsi="Arial" w:cs="Arial"/>
          <w:sz w:val="24"/>
          <w:szCs w:val="24"/>
        </w:rPr>
        <w:t>Young people have a greater role in shaping interventions in relation to sexual relationships.</w:t>
      </w:r>
    </w:p>
    <w:p w:rsidR="00DE2A25" w:rsidRDefault="00DE2A25" w:rsidP="0063472A">
      <w:pPr>
        <w:spacing w:after="0"/>
        <w:jc w:val="both"/>
        <w:rPr>
          <w:rFonts w:ascii="Arial" w:hAnsi="Arial" w:cs="Arial"/>
          <w:sz w:val="24"/>
          <w:szCs w:val="24"/>
        </w:rPr>
      </w:pPr>
    </w:p>
    <w:p w:rsidR="0063472A" w:rsidRDefault="0063472A" w:rsidP="00DE2A25">
      <w:pPr>
        <w:spacing w:after="0"/>
        <w:jc w:val="both"/>
        <w:rPr>
          <w:rFonts w:ascii="Arial" w:hAnsi="Arial" w:cs="Arial"/>
          <w:sz w:val="24"/>
          <w:szCs w:val="24"/>
        </w:rPr>
      </w:pPr>
      <w:r w:rsidRPr="0063472A">
        <w:rPr>
          <w:rFonts w:ascii="Arial" w:hAnsi="Arial" w:cs="Arial"/>
          <w:sz w:val="24"/>
          <w:szCs w:val="24"/>
        </w:rPr>
        <w:t>The Women’s Rape and Sexual Abuse Centre (WRASAC) offers free, confidential support for women, young women and girls who have been raped, sexually abused or sexually exploited at any time in their lives. The centre was initially established in 1984 as Dundee Rape Crisis Centre by Dundee Women’s Aid after they identified a need for a service to provide support to women who had experienced rape or sexual assault. The organisation became a charity with limited company status in December 2002 and moved to new premises in June 2010.</w:t>
      </w:r>
      <w:r w:rsidR="00DE2A25">
        <w:rPr>
          <w:rFonts w:ascii="Arial" w:hAnsi="Arial" w:cs="Arial"/>
          <w:sz w:val="24"/>
          <w:szCs w:val="24"/>
        </w:rPr>
        <w:t xml:space="preserve">  We cover a large geographical area including, Dundee and </w:t>
      </w:r>
      <w:r w:rsidRPr="0063472A">
        <w:rPr>
          <w:rFonts w:ascii="Arial" w:hAnsi="Arial" w:cs="Arial"/>
          <w:sz w:val="24"/>
          <w:szCs w:val="24"/>
        </w:rPr>
        <w:t>Angus</w:t>
      </w:r>
      <w:r w:rsidR="00DE2A25">
        <w:rPr>
          <w:rFonts w:ascii="Arial" w:hAnsi="Arial" w:cs="Arial"/>
          <w:sz w:val="24"/>
          <w:szCs w:val="24"/>
        </w:rPr>
        <w:t xml:space="preserve"> (and s</w:t>
      </w:r>
      <w:r w:rsidRPr="0063472A">
        <w:rPr>
          <w:rFonts w:ascii="Arial" w:hAnsi="Arial" w:cs="Arial"/>
          <w:sz w:val="24"/>
          <w:szCs w:val="24"/>
        </w:rPr>
        <w:t>ome parts of Perthshire and North-East Fife</w:t>
      </w:r>
      <w:r w:rsidR="00DE2A25">
        <w:rPr>
          <w:rFonts w:ascii="Arial" w:hAnsi="Arial" w:cs="Arial"/>
          <w:sz w:val="24"/>
          <w:szCs w:val="24"/>
        </w:rPr>
        <w:t>)</w:t>
      </w:r>
      <w:r w:rsidRPr="0063472A">
        <w:rPr>
          <w:rFonts w:ascii="Arial" w:hAnsi="Arial" w:cs="Arial"/>
          <w:sz w:val="24"/>
          <w:szCs w:val="24"/>
        </w:rPr>
        <w:t>.</w:t>
      </w:r>
    </w:p>
    <w:p w:rsidR="0063472A" w:rsidRDefault="0063472A" w:rsidP="0063472A">
      <w:pPr>
        <w:spacing w:after="0"/>
        <w:rPr>
          <w:rFonts w:ascii="Arial" w:hAnsi="Arial" w:cs="Arial"/>
          <w:sz w:val="24"/>
          <w:szCs w:val="24"/>
        </w:rPr>
      </w:pPr>
    </w:p>
    <w:p w:rsidR="0063472A" w:rsidRPr="0063472A" w:rsidRDefault="0063472A" w:rsidP="0063472A">
      <w:r w:rsidRPr="0063472A">
        <w:br w:type="page"/>
      </w:r>
    </w:p>
    <w:p w:rsidR="00186D98" w:rsidRPr="00E83A98" w:rsidRDefault="00186D98" w:rsidP="00186D98">
      <w:pPr>
        <w:pBdr>
          <w:bottom w:val="single" w:sz="8" w:space="4" w:color="4F81BD"/>
        </w:pBdr>
        <w:spacing w:after="0" w:line="240" w:lineRule="auto"/>
        <w:contextualSpacing/>
        <w:rPr>
          <w:rFonts w:ascii="Arial" w:eastAsia="Times New Roman" w:hAnsi="Arial" w:cs="Arial"/>
          <w:color w:val="17365D"/>
          <w:spacing w:val="5"/>
          <w:kern w:val="28"/>
          <w:sz w:val="52"/>
          <w:szCs w:val="52"/>
        </w:rPr>
      </w:pPr>
      <w:r w:rsidRPr="00E83A98">
        <w:rPr>
          <w:rFonts w:ascii="Arial" w:eastAsia="Times New Roman" w:hAnsi="Arial" w:cs="Arial"/>
          <w:noProof/>
          <w:color w:val="17365D"/>
          <w:spacing w:val="5"/>
          <w:kern w:val="28"/>
          <w:sz w:val="52"/>
          <w:szCs w:val="52"/>
        </w:rPr>
        <w:lastRenderedPageBreak/>
        <w:drawing>
          <wp:anchor distT="0" distB="0" distL="114300" distR="114300" simplePos="0" relativeHeight="251712000" behindDoc="1" locked="0" layoutInCell="1" allowOverlap="1" wp14:anchorId="252D1BC9" wp14:editId="4E8FAAD3">
            <wp:simplePos x="0" y="0"/>
            <wp:positionH relativeFrom="column">
              <wp:posOffset>5648325</wp:posOffset>
            </wp:positionH>
            <wp:positionV relativeFrom="paragraph">
              <wp:posOffset>0</wp:posOffset>
            </wp:positionV>
            <wp:extent cx="857250" cy="840798"/>
            <wp:effectExtent l="0" t="0" r="0" b="0"/>
            <wp:wrapTight wrapText="bothSides">
              <wp:wrapPolygon edited="0">
                <wp:start x="6240" y="0"/>
                <wp:lineTo x="0" y="2937"/>
                <wp:lineTo x="0" y="16640"/>
                <wp:lineTo x="5280" y="21045"/>
                <wp:lineTo x="6240" y="21045"/>
                <wp:lineTo x="14400" y="21045"/>
                <wp:lineTo x="15360" y="21045"/>
                <wp:lineTo x="20640" y="16640"/>
                <wp:lineTo x="21120" y="12725"/>
                <wp:lineTo x="21120" y="5873"/>
                <wp:lineTo x="17280" y="1468"/>
                <wp:lineTo x="14400" y="0"/>
                <wp:lineTo x="624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g 3.gif"/>
                    <pic:cNvPicPr/>
                  </pic:nvPicPr>
                  <pic:blipFill rotWithShape="1">
                    <a:blip r:embed="rId9" cstate="print">
                      <a:extLst>
                        <a:ext uri="{28A0092B-C50C-407E-A947-70E740481C1C}">
                          <a14:useLocalDpi xmlns:a14="http://schemas.microsoft.com/office/drawing/2010/main" val="0"/>
                        </a:ext>
                      </a:extLst>
                    </a:blip>
                    <a:srcRect r="75404"/>
                    <a:stretch/>
                  </pic:blipFill>
                  <pic:spPr bwMode="auto">
                    <a:xfrm>
                      <a:off x="0" y="0"/>
                      <a:ext cx="857250" cy="84079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3A98">
        <w:rPr>
          <w:rFonts w:ascii="Arial" w:eastAsia="Times New Roman" w:hAnsi="Arial" w:cs="Arial"/>
          <w:color w:val="17365D"/>
          <w:spacing w:val="5"/>
          <w:kern w:val="28"/>
          <w:sz w:val="52"/>
          <w:szCs w:val="52"/>
        </w:rPr>
        <w:t>Job Description &amp; Person Specification</w:t>
      </w:r>
    </w:p>
    <w:p w:rsidR="00186D98" w:rsidRPr="00E83A98" w:rsidRDefault="00186D98" w:rsidP="00186D98">
      <w:pPr>
        <w:keepNext/>
        <w:spacing w:after="0" w:line="360" w:lineRule="auto"/>
        <w:outlineLvl w:val="0"/>
        <w:rPr>
          <w:rFonts w:ascii="Arial" w:eastAsia="Times New Roman" w:hAnsi="Arial" w:cs="Arial"/>
          <w:bCs/>
          <w:sz w:val="24"/>
          <w:szCs w:val="24"/>
          <w:u w:val="single"/>
        </w:rPr>
      </w:pPr>
    </w:p>
    <w:p w:rsidR="00186D98" w:rsidRPr="00B50C24" w:rsidRDefault="00186D98" w:rsidP="00186D98">
      <w:pPr>
        <w:keepNext/>
        <w:spacing w:after="0" w:line="240" w:lineRule="auto"/>
        <w:outlineLvl w:val="0"/>
        <w:rPr>
          <w:rFonts w:ascii="Tahoma" w:eastAsia="Times New Roman" w:hAnsi="Tahoma" w:cs="Times New Roman"/>
          <w:bCs/>
          <w:sz w:val="24"/>
          <w:szCs w:val="24"/>
        </w:rPr>
      </w:pPr>
      <w:r w:rsidRPr="00B50C24">
        <w:rPr>
          <w:rFonts w:ascii="Arial" w:eastAsia="Times New Roman" w:hAnsi="Arial" w:cs="Arial"/>
          <w:b/>
          <w:caps/>
          <w:sz w:val="24"/>
          <w:szCs w:val="24"/>
        </w:rPr>
        <w:t>Job Title</w:t>
      </w:r>
    </w:p>
    <w:p w:rsidR="00186D98" w:rsidRDefault="00186D98" w:rsidP="00186D98">
      <w:pPr>
        <w:spacing w:after="0" w:line="240" w:lineRule="auto"/>
        <w:rPr>
          <w:rFonts w:ascii="Arial" w:eastAsia="Times New Roman" w:hAnsi="Arial" w:cs="Arial"/>
          <w:b/>
          <w:bCs/>
          <w:sz w:val="32"/>
          <w:szCs w:val="32"/>
        </w:rPr>
      </w:pPr>
      <w:r>
        <w:rPr>
          <w:rFonts w:ascii="Arial" w:eastAsia="Times New Roman" w:hAnsi="Arial" w:cs="Arial"/>
          <w:b/>
          <w:bCs/>
          <w:sz w:val="32"/>
          <w:szCs w:val="32"/>
        </w:rPr>
        <w:t xml:space="preserve">Women’s Counselling Support Worker </w:t>
      </w:r>
    </w:p>
    <w:p w:rsidR="00186D98" w:rsidRPr="00B50C24" w:rsidRDefault="00186D98" w:rsidP="00186D98">
      <w:pPr>
        <w:spacing w:after="0" w:line="240" w:lineRule="auto"/>
        <w:rPr>
          <w:rFonts w:ascii="Arial" w:eastAsia="Times New Roman" w:hAnsi="Arial" w:cs="Arial"/>
          <w:sz w:val="24"/>
          <w:szCs w:val="24"/>
        </w:rPr>
      </w:pPr>
    </w:p>
    <w:p w:rsidR="002A3FDE" w:rsidRPr="002A3FDE" w:rsidRDefault="00186D98" w:rsidP="002A3FDE">
      <w:pPr>
        <w:spacing w:after="0" w:line="240" w:lineRule="auto"/>
        <w:rPr>
          <w:rFonts w:ascii="Arial" w:hAnsi="Arial" w:cs="Arial"/>
          <w:sz w:val="24"/>
          <w:szCs w:val="24"/>
        </w:rPr>
      </w:pPr>
      <w:smartTag w:uri="urn:schemas-microsoft-com:office:smarttags" w:element="stockticker">
        <w:r w:rsidRPr="002A3FDE">
          <w:rPr>
            <w:rFonts w:ascii="Arial" w:eastAsia="Times New Roman" w:hAnsi="Arial" w:cs="Arial"/>
            <w:b/>
            <w:sz w:val="24"/>
            <w:szCs w:val="24"/>
          </w:rPr>
          <w:t>JOB</w:t>
        </w:r>
      </w:smartTag>
      <w:r w:rsidRPr="002A3FDE">
        <w:rPr>
          <w:rFonts w:ascii="Arial" w:eastAsia="Times New Roman" w:hAnsi="Arial" w:cs="Arial"/>
          <w:b/>
          <w:sz w:val="24"/>
          <w:szCs w:val="24"/>
        </w:rPr>
        <w:t xml:space="preserve"> PURPOSE: </w:t>
      </w:r>
      <w:r w:rsidR="002A3FDE" w:rsidRPr="002A3FDE">
        <w:rPr>
          <w:rFonts w:ascii="Arial" w:hAnsi="Arial" w:cs="Arial"/>
          <w:sz w:val="24"/>
          <w:szCs w:val="24"/>
        </w:rPr>
        <w:t xml:space="preserve">The overall aim of this post is to develop local strategic approaches to sexual violence prevention, and to deliver interventions to young people around healthy sexual relationships using the Rape Crisis Scotland sexual violence prevention pack. </w:t>
      </w:r>
    </w:p>
    <w:p w:rsidR="00186D98" w:rsidRPr="00F873E0" w:rsidRDefault="00186D98" w:rsidP="00186D98">
      <w:pPr>
        <w:spacing w:after="0" w:line="240" w:lineRule="auto"/>
        <w:rPr>
          <w:rFonts w:ascii="Arial" w:eastAsia="Times New Roman" w:hAnsi="Arial" w:cs="Arial"/>
          <w:sz w:val="24"/>
          <w:szCs w:val="24"/>
        </w:rPr>
      </w:pPr>
    </w:p>
    <w:p w:rsidR="00186D98" w:rsidRPr="00F873E0" w:rsidRDefault="00186D98" w:rsidP="00186D98">
      <w:pPr>
        <w:spacing w:after="0" w:line="240" w:lineRule="auto"/>
        <w:rPr>
          <w:rFonts w:ascii="Arial" w:eastAsia="Times New Roman" w:hAnsi="Arial" w:cs="Arial"/>
          <w:sz w:val="24"/>
          <w:szCs w:val="24"/>
        </w:rPr>
      </w:pPr>
    </w:p>
    <w:p w:rsidR="00186D98" w:rsidRPr="00F873E0" w:rsidRDefault="00186D98" w:rsidP="00186D98">
      <w:pPr>
        <w:spacing w:after="0"/>
        <w:rPr>
          <w:rFonts w:ascii="Arial" w:eastAsia="Times New Roman" w:hAnsi="Arial" w:cs="Arial"/>
          <w:sz w:val="24"/>
          <w:szCs w:val="24"/>
        </w:rPr>
      </w:pPr>
      <w:r w:rsidRPr="00F873E0">
        <w:rPr>
          <w:rFonts w:ascii="Arial" w:eastAsia="Times New Roman" w:hAnsi="Arial" w:cs="Arial"/>
          <w:b/>
          <w:sz w:val="24"/>
          <w:szCs w:val="24"/>
        </w:rPr>
        <w:t xml:space="preserve">RESPONSIBLE TO: </w:t>
      </w:r>
      <w:r>
        <w:rPr>
          <w:rFonts w:ascii="Arial" w:eastAsia="Times New Roman" w:hAnsi="Arial" w:cs="Arial"/>
          <w:b/>
          <w:sz w:val="24"/>
          <w:szCs w:val="24"/>
        </w:rPr>
        <w:tab/>
      </w:r>
      <w:r w:rsidR="002A3FDE" w:rsidRPr="002A3FDE">
        <w:rPr>
          <w:rFonts w:ascii="Arial" w:eastAsia="Times New Roman" w:hAnsi="Arial" w:cs="Arial"/>
          <w:sz w:val="24"/>
          <w:szCs w:val="24"/>
        </w:rPr>
        <w:t>Senior Young People’s Support Worker</w:t>
      </w:r>
    </w:p>
    <w:p w:rsidR="00186D98" w:rsidRDefault="00186D98" w:rsidP="00186D98"/>
    <w:p w:rsidR="00186D98" w:rsidRPr="002C0EFC" w:rsidRDefault="00186D98" w:rsidP="00186D98">
      <w:pPr>
        <w:spacing w:after="0"/>
        <w:rPr>
          <w:rFonts w:ascii="Arial" w:hAnsi="Arial" w:cs="Arial"/>
          <w:sz w:val="24"/>
          <w:szCs w:val="24"/>
        </w:rPr>
      </w:pPr>
      <w:r w:rsidRPr="002C0EFC">
        <w:rPr>
          <w:rFonts w:ascii="Arial" w:eastAsia="Times New Roman" w:hAnsi="Arial" w:cs="Arial"/>
          <w:b/>
          <w:sz w:val="24"/>
          <w:szCs w:val="24"/>
        </w:rPr>
        <w:t>Salary:</w:t>
      </w:r>
      <w:r w:rsidRPr="002C0EFC">
        <w:rPr>
          <w:rFonts w:ascii="Arial" w:hAnsi="Arial" w:cs="Arial"/>
          <w:sz w:val="24"/>
          <w:szCs w:val="24"/>
        </w:rPr>
        <w:t xml:space="preserve"> </w:t>
      </w:r>
      <w:r w:rsidRPr="002C0EFC">
        <w:rPr>
          <w:rFonts w:ascii="Arial" w:hAnsi="Arial" w:cs="Arial"/>
          <w:sz w:val="24"/>
          <w:szCs w:val="24"/>
        </w:rPr>
        <w:tab/>
      </w:r>
      <w:r>
        <w:rPr>
          <w:rFonts w:ascii="Arial" w:hAnsi="Arial" w:cs="Arial"/>
          <w:sz w:val="24"/>
          <w:szCs w:val="24"/>
        </w:rPr>
        <w:tab/>
      </w:r>
      <w:r>
        <w:rPr>
          <w:rFonts w:ascii="Arial" w:hAnsi="Arial" w:cs="Arial"/>
          <w:sz w:val="24"/>
          <w:szCs w:val="24"/>
        </w:rPr>
        <w:tab/>
      </w:r>
      <w:r w:rsidRPr="00F821E3">
        <w:rPr>
          <w:rFonts w:ascii="Arial" w:hAnsi="Arial" w:cs="Arial"/>
          <w:sz w:val="24"/>
          <w:szCs w:val="24"/>
        </w:rPr>
        <w:t>£</w:t>
      </w:r>
      <w:r>
        <w:rPr>
          <w:rFonts w:ascii="Arial" w:hAnsi="Arial" w:cs="Arial"/>
          <w:sz w:val="24"/>
          <w:szCs w:val="24"/>
        </w:rPr>
        <w:t>27,699 pro rata</w:t>
      </w:r>
      <w:r w:rsidR="002A3FDE">
        <w:rPr>
          <w:rFonts w:ascii="Arial" w:hAnsi="Arial" w:cs="Arial"/>
          <w:sz w:val="24"/>
          <w:szCs w:val="24"/>
        </w:rPr>
        <w:t xml:space="preserve"> (Pay Award Pending)</w:t>
      </w:r>
    </w:p>
    <w:p w:rsidR="00186D98" w:rsidRPr="002C0EFC" w:rsidRDefault="00186D98" w:rsidP="00186D98">
      <w:pPr>
        <w:spacing w:after="0"/>
        <w:rPr>
          <w:rFonts w:ascii="Arial" w:hAnsi="Arial" w:cs="Arial"/>
          <w:sz w:val="24"/>
          <w:szCs w:val="24"/>
        </w:rPr>
      </w:pPr>
    </w:p>
    <w:p w:rsidR="00186D98" w:rsidRPr="002C0EFC" w:rsidRDefault="00186D98" w:rsidP="00186D98">
      <w:pPr>
        <w:spacing w:after="0"/>
        <w:ind w:left="2880" w:hanging="2880"/>
        <w:rPr>
          <w:rFonts w:ascii="Arial" w:hAnsi="Arial" w:cs="Arial"/>
          <w:sz w:val="24"/>
          <w:szCs w:val="24"/>
        </w:rPr>
      </w:pPr>
      <w:r w:rsidRPr="002C0EFC">
        <w:rPr>
          <w:rFonts w:ascii="Arial" w:eastAsia="Times New Roman" w:hAnsi="Arial" w:cs="Arial"/>
          <w:b/>
          <w:sz w:val="24"/>
          <w:szCs w:val="24"/>
        </w:rPr>
        <w:t>Hours:</w:t>
      </w:r>
      <w:r w:rsidRPr="002C0EFC">
        <w:rPr>
          <w:rFonts w:ascii="Arial" w:hAnsi="Arial" w:cs="Arial"/>
          <w:sz w:val="24"/>
          <w:szCs w:val="24"/>
        </w:rPr>
        <w:t xml:space="preserve"> </w:t>
      </w:r>
      <w:r w:rsidRPr="002C0EFC">
        <w:rPr>
          <w:rFonts w:ascii="Arial" w:hAnsi="Arial" w:cs="Arial"/>
          <w:sz w:val="24"/>
          <w:szCs w:val="24"/>
        </w:rPr>
        <w:tab/>
      </w:r>
      <w:r w:rsidR="002A3FDE">
        <w:rPr>
          <w:rFonts w:ascii="Arial" w:hAnsi="Arial" w:cs="Arial"/>
          <w:sz w:val="24"/>
          <w:szCs w:val="24"/>
        </w:rPr>
        <w:t>21</w:t>
      </w:r>
      <w:r w:rsidRPr="002C0EFC">
        <w:rPr>
          <w:rFonts w:ascii="Arial" w:hAnsi="Arial" w:cs="Arial"/>
          <w:sz w:val="24"/>
          <w:szCs w:val="24"/>
        </w:rPr>
        <w:t xml:space="preserve"> hours per week</w:t>
      </w:r>
      <w:r>
        <w:rPr>
          <w:rFonts w:ascii="Arial" w:hAnsi="Arial" w:cs="Arial"/>
          <w:sz w:val="24"/>
          <w:szCs w:val="24"/>
        </w:rPr>
        <w:t>, funded until June 30</w:t>
      </w:r>
      <w:r w:rsidRPr="008F3E83">
        <w:rPr>
          <w:rFonts w:ascii="Arial" w:hAnsi="Arial" w:cs="Arial"/>
          <w:sz w:val="24"/>
          <w:szCs w:val="24"/>
          <w:vertAlign w:val="superscript"/>
        </w:rPr>
        <w:t>th</w:t>
      </w:r>
      <w:r>
        <w:rPr>
          <w:rFonts w:ascii="Arial" w:hAnsi="Arial" w:cs="Arial"/>
          <w:sz w:val="24"/>
          <w:szCs w:val="24"/>
        </w:rPr>
        <w:t xml:space="preserve"> 2017 (post will be extended pending future funding from Scottish Government)</w:t>
      </w:r>
    </w:p>
    <w:p w:rsidR="00186D98" w:rsidRPr="002C0EFC" w:rsidRDefault="00186D98" w:rsidP="00186D98">
      <w:pPr>
        <w:spacing w:after="0"/>
        <w:rPr>
          <w:rFonts w:ascii="Arial" w:hAnsi="Arial" w:cs="Arial"/>
          <w:sz w:val="24"/>
          <w:szCs w:val="24"/>
        </w:rPr>
      </w:pPr>
    </w:p>
    <w:p w:rsidR="00186D98" w:rsidRPr="002C0EFC" w:rsidRDefault="00186D98" w:rsidP="00186D98">
      <w:pPr>
        <w:spacing w:after="0"/>
        <w:rPr>
          <w:rFonts w:ascii="Arial" w:hAnsi="Arial" w:cs="Arial"/>
          <w:sz w:val="24"/>
          <w:szCs w:val="24"/>
        </w:rPr>
      </w:pPr>
      <w:r w:rsidRPr="002C0EFC">
        <w:rPr>
          <w:rFonts w:ascii="Arial" w:eastAsia="Times New Roman" w:hAnsi="Arial" w:cs="Arial"/>
          <w:b/>
          <w:sz w:val="24"/>
          <w:szCs w:val="24"/>
        </w:rPr>
        <w:t>Location:</w:t>
      </w:r>
      <w:r w:rsidRPr="002C0EFC">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2C0EFC">
        <w:rPr>
          <w:rFonts w:ascii="Arial" w:hAnsi="Arial" w:cs="Arial"/>
          <w:sz w:val="24"/>
          <w:szCs w:val="24"/>
        </w:rPr>
        <w:t>Dundee</w:t>
      </w:r>
      <w:r w:rsidR="002A3FDE">
        <w:rPr>
          <w:rFonts w:ascii="Arial" w:hAnsi="Arial" w:cs="Arial"/>
          <w:sz w:val="24"/>
          <w:szCs w:val="24"/>
        </w:rPr>
        <w:t xml:space="preserve"> and Angus</w:t>
      </w:r>
    </w:p>
    <w:p w:rsidR="00186D98" w:rsidRPr="002C0EFC" w:rsidRDefault="00186D98" w:rsidP="00186D98">
      <w:pPr>
        <w:spacing w:after="0"/>
        <w:rPr>
          <w:rFonts w:ascii="Arial" w:hAnsi="Arial" w:cs="Arial"/>
          <w:sz w:val="24"/>
          <w:szCs w:val="24"/>
        </w:rPr>
      </w:pPr>
    </w:p>
    <w:p w:rsidR="00186D98" w:rsidRPr="002C0EFC" w:rsidRDefault="00186D98" w:rsidP="00186D98">
      <w:pPr>
        <w:spacing w:after="0"/>
        <w:ind w:left="2880" w:hanging="2880"/>
        <w:rPr>
          <w:rFonts w:ascii="Arial" w:hAnsi="Arial" w:cs="Arial"/>
          <w:sz w:val="24"/>
          <w:szCs w:val="24"/>
        </w:rPr>
      </w:pPr>
      <w:r w:rsidRPr="002C0EFC">
        <w:rPr>
          <w:rFonts w:ascii="Arial" w:eastAsia="Times New Roman" w:hAnsi="Arial" w:cs="Arial"/>
          <w:b/>
          <w:sz w:val="24"/>
          <w:szCs w:val="24"/>
        </w:rPr>
        <w:t>Holiday Entitlement:</w:t>
      </w:r>
      <w:r w:rsidRPr="002C0EFC">
        <w:rPr>
          <w:rFonts w:ascii="Arial" w:hAnsi="Arial" w:cs="Arial"/>
          <w:sz w:val="24"/>
          <w:szCs w:val="24"/>
        </w:rPr>
        <w:t xml:space="preserve">  </w:t>
      </w:r>
      <w:r>
        <w:rPr>
          <w:rFonts w:ascii="Arial" w:hAnsi="Arial" w:cs="Arial"/>
          <w:sz w:val="24"/>
          <w:szCs w:val="24"/>
        </w:rPr>
        <w:tab/>
      </w:r>
      <w:r w:rsidRPr="002C0EFC">
        <w:rPr>
          <w:rFonts w:ascii="Arial" w:hAnsi="Arial" w:cs="Arial"/>
          <w:sz w:val="24"/>
          <w:szCs w:val="24"/>
        </w:rPr>
        <w:t>30 Days plus 5 Public Holidays (</w:t>
      </w:r>
      <w:r>
        <w:rPr>
          <w:rFonts w:ascii="Arial" w:hAnsi="Arial" w:cs="Arial"/>
          <w:sz w:val="24"/>
          <w:szCs w:val="24"/>
        </w:rPr>
        <w:t>rising to 33 Days after 5 years’</w:t>
      </w:r>
      <w:r w:rsidRPr="002C0EFC">
        <w:rPr>
          <w:rFonts w:ascii="Arial" w:hAnsi="Arial" w:cs="Arial"/>
          <w:sz w:val="24"/>
          <w:szCs w:val="24"/>
        </w:rPr>
        <w:t xml:space="preserve"> service)</w:t>
      </w:r>
      <w:r>
        <w:rPr>
          <w:rFonts w:ascii="Arial" w:hAnsi="Arial" w:cs="Arial"/>
          <w:sz w:val="24"/>
          <w:szCs w:val="24"/>
        </w:rPr>
        <w:t xml:space="preserve"> pro rata</w:t>
      </w:r>
    </w:p>
    <w:p w:rsidR="00186D98" w:rsidRPr="002C0EFC" w:rsidRDefault="00186D98" w:rsidP="00186D98">
      <w:pPr>
        <w:spacing w:after="0"/>
        <w:rPr>
          <w:rFonts w:ascii="Arial" w:hAnsi="Arial" w:cs="Arial"/>
          <w:sz w:val="24"/>
          <w:szCs w:val="24"/>
        </w:rPr>
      </w:pPr>
    </w:p>
    <w:p w:rsidR="00186D98" w:rsidRPr="002C0EFC" w:rsidRDefault="00186D98" w:rsidP="00186D98">
      <w:pPr>
        <w:spacing w:after="0"/>
        <w:rPr>
          <w:rFonts w:ascii="Arial" w:hAnsi="Arial" w:cs="Arial"/>
          <w:sz w:val="24"/>
          <w:szCs w:val="24"/>
        </w:rPr>
      </w:pPr>
      <w:r w:rsidRPr="002C0EFC">
        <w:rPr>
          <w:rFonts w:ascii="Arial" w:eastAsia="Times New Roman" w:hAnsi="Arial" w:cs="Arial"/>
          <w:b/>
          <w:sz w:val="24"/>
          <w:szCs w:val="24"/>
        </w:rPr>
        <w:t>Pension:</w:t>
      </w:r>
      <w:r w:rsidRPr="002C0EFC">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2A3FDE">
        <w:rPr>
          <w:rFonts w:ascii="Arial" w:hAnsi="Arial" w:cs="Arial"/>
          <w:sz w:val="24"/>
          <w:szCs w:val="24"/>
        </w:rPr>
        <w:t xml:space="preserve">6% </w:t>
      </w:r>
      <w:r w:rsidRPr="002C0EFC">
        <w:rPr>
          <w:rFonts w:ascii="Arial" w:hAnsi="Arial" w:cs="Arial"/>
          <w:sz w:val="24"/>
          <w:szCs w:val="24"/>
        </w:rPr>
        <w:t xml:space="preserve">Employer </w:t>
      </w:r>
      <w:r w:rsidR="002A3FDE">
        <w:rPr>
          <w:rFonts w:ascii="Arial" w:hAnsi="Arial" w:cs="Arial"/>
          <w:sz w:val="24"/>
          <w:szCs w:val="24"/>
        </w:rPr>
        <w:t>Pension C</w:t>
      </w:r>
      <w:r w:rsidRPr="002C0EFC">
        <w:rPr>
          <w:rFonts w:ascii="Arial" w:hAnsi="Arial" w:cs="Arial"/>
          <w:sz w:val="24"/>
          <w:szCs w:val="24"/>
        </w:rPr>
        <w:t>ont</w:t>
      </w:r>
      <w:r w:rsidR="002A3FDE">
        <w:rPr>
          <w:rFonts w:ascii="Arial" w:hAnsi="Arial" w:cs="Arial"/>
          <w:sz w:val="24"/>
          <w:szCs w:val="24"/>
        </w:rPr>
        <w:t>ribution</w:t>
      </w:r>
    </w:p>
    <w:p w:rsidR="00186D98" w:rsidRPr="00F873E0" w:rsidRDefault="00186D98" w:rsidP="00186D98">
      <w:pPr>
        <w:spacing w:after="0" w:line="240" w:lineRule="auto"/>
        <w:rPr>
          <w:rFonts w:ascii="Arial" w:eastAsia="Times New Roman" w:hAnsi="Arial" w:cs="Arial"/>
          <w:sz w:val="24"/>
          <w:szCs w:val="24"/>
        </w:rPr>
      </w:pPr>
    </w:p>
    <w:p w:rsidR="00186D98" w:rsidRPr="00F873E0" w:rsidRDefault="00186D98" w:rsidP="00186D98">
      <w:pPr>
        <w:spacing w:after="0" w:line="240" w:lineRule="auto"/>
        <w:rPr>
          <w:rFonts w:ascii="Arial" w:eastAsia="Times New Roman" w:hAnsi="Arial" w:cs="Arial"/>
          <w:sz w:val="24"/>
          <w:szCs w:val="24"/>
        </w:rPr>
      </w:pPr>
      <w:smartTag w:uri="urn:schemas-microsoft-com:office:smarttags" w:element="stockticker">
        <w:r w:rsidRPr="00F873E0">
          <w:rPr>
            <w:rFonts w:ascii="Arial" w:eastAsia="Times New Roman" w:hAnsi="Arial" w:cs="Arial"/>
            <w:b/>
            <w:sz w:val="24"/>
            <w:szCs w:val="24"/>
          </w:rPr>
          <w:t>MAIN</w:t>
        </w:r>
      </w:smartTag>
      <w:r w:rsidRPr="00F873E0">
        <w:rPr>
          <w:rFonts w:ascii="Arial" w:eastAsia="Times New Roman" w:hAnsi="Arial" w:cs="Arial"/>
          <w:b/>
          <w:sz w:val="24"/>
          <w:szCs w:val="24"/>
        </w:rPr>
        <w:t xml:space="preserve"> DUTIES</w:t>
      </w:r>
    </w:p>
    <w:tbl>
      <w:tblPr>
        <w:tblW w:w="10358" w:type="dxa"/>
        <w:tblLook w:val="01E0" w:firstRow="1" w:lastRow="1" w:firstColumn="1" w:lastColumn="1" w:noHBand="0" w:noVBand="0"/>
      </w:tblPr>
      <w:tblGrid>
        <w:gridCol w:w="10358"/>
      </w:tblGrid>
      <w:tr w:rsidR="00186D98" w:rsidRPr="00F873E0" w:rsidTr="00E7637D">
        <w:trPr>
          <w:trHeight w:val="225"/>
        </w:trPr>
        <w:tc>
          <w:tcPr>
            <w:tcW w:w="10358" w:type="dxa"/>
            <w:shd w:val="clear" w:color="auto" w:fill="auto"/>
          </w:tcPr>
          <w:p w:rsidR="002A3FDE" w:rsidRDefault="002A3FDE" w:rsidP="002A3FDE">
            <w:pPr>
              <w:spacing w:after="0" w:line="240" w:lineRule="auto"/>
              <w:rPr>
                <w:rFonts w:ascii="Arial" w:hAnsi="Arial" w:cs="Arial"/>
                <w:b/>
                <w:sz w:val="24"/>
                <w:szCs w:val="24"/>
              </w:rPr>
            </w:pPr>
          </w:p>
          <w:p w:rsidR="002A3FDE" w:rsidRPr="002A3FDE" w:rsidRDefault="002A3FDE" w:rsidP="002A3FDE">
            <w:pPr>
              <w:spacing w:after="0" w:line="240" w:lineRule="auto"/>
              <w:rPr>
                <w:rFonts w:ascii="Arial" w:hAnsi="Arial" w:cs="Arial"/>
                <w:b/>
                <w:sz w:val="24"/>
                <w:szCs w:val="24"/>
              </w:rPr>
            </w:pPr>
            <w:r w:rsidRPr="002A3FDE">
              <w:rPr>
                <w:rFonts w:ascii="Arial" w:hAnsi="Arial" w:cs="Arial"/>
                <w:b/>
                <w:sz w:val="24"/>
                <w:szCs w:val="24"/>
              </w:rPr>
              <w:t>Summary of main responsibilities and activities</w:t>
            </w:r>
          </w:p>
          <w:p w:rsidR="002A3FDE" w:rsidRPr="002A3FDE" w:rsidRDefault="002A3FDE" w:rsidP="002A3FDE">
            <w:pPr>
              <w:pStyle w:val="ListParagraph"/>
              <w:numPr>
                <w:ilvl w:val="0"/>
                <w:numId w:val="13"/>
              </w:numPr>
              <w:spacing w:after="0" w:line="240" w:lineRule="auto"/>
              <w:rPr>
                <w:rFonts w:ascii="Arial" w:hAnsi="Arial" w:cs="Arial"/>
                <w:b/>
                <w:sz w:val="24"/>
                <w:szCs w:val="24"/>
              </w:rPr>
            </w:pPr>
            <w:r w:rsidRPr="002A3FDE">
              <w:rPr>
                <w:rFonts w:ascii="Arial" w:hAnsi="Arial" w:cs="Arial"/>
                <w:b/>
                <w:sz w:val="24"/>
                <w:szCs w:val="24"/>
              </w:rPr>
              <w:t xml:space="preserve">Strategic development </w:t>
            </w:r>
          </w:p>
          <w:p w:rsidR="002A3FDE" w:rsidRPr="002A3FDE" w:rsidRDefault="002A3FDE" w:rsidP="002A3FDE">
            <w:pPr>
              <w:pStyle w:val="ListParagraph"/>
              <w:numPr>
                <w:ilvl w:val="0"/>
                <w:numId w:val="27"/>
              </w:numPr>
              <w:spacing w:after="0" w:line="240" w:lineRule="auto"/>
              <w:rPr>
                <w:rFonts w:ascii="Arial" w:hAnsi="Arial" w:cs="Arial"/>
                <w:sz w:val="24"/>
                <w:szCs w:val="24"/>
              </w:rPr>
            </w:pPr>
            <w:r w:rsidRPr="002A3FDE">
              <w:rPr>
                <w:rFonts w:ascii="Arial" w:hAnsi="Arial" w:cs="Arial"/>
                <w:sz w:val="24"/>
                <w:szCs w:val="24"/>
              </w:rPr>
              <w:t xml:space="preserve">Liaise with statutory and voluntary sector agencies (such as local education authority, youth and children’s services) and participate in multi-agency partnerships to develop strategic approaches to sexual violence prevention. </w:t>
            </w:r>
          </w:p>
          <w:p w:rsidR="002A3FDE" w:rsidRPr="002A3FDE" w:rsidRDefault="002A3FDE" w:rsidP="002A3FDE">
            <w:pPr>
              <w:pStyle w:val="ListParagraph"/>
              <w:numPr>
                <w:ilvl w:val="0"/>
                <w:numId w:val="27"/>
              </w:numPr>
              <w:spacing w:after="0" w:line="240" w:lineRule="auto"/>
              <w:rPr>
                <w:rFonts w:ascii="Arial" w:hAnsi="Arial" w:cs="Arial"/>
                <w:sz w:val="24"/>
                <w:szCs w:val="24"/>
              </w:rPr>
            </w:pPr>
            <w:r w:rsidRPr="002A3FDE">
              <w:rPr>
                <w:rFonts w:ascii="Arial" w:hAnsi="Arial" w:cs="Arial"/>
                <w:sz w:val="24"/>
                <w:szCs w:val="24"/>
              </w:rPr>
              <w:t xml:space="preserve">Liaise with Rape Crisis Scotland Sexual Violence Prevention Coordinator to increase connectivity between local and national strategic approaches. </w:t>
            </w:r>
          </w:p>
          <w:p w:rsidR="002A3FDE" w:rsidRPr="002A3FDE" w:rsidRDefault="002A3FDE" w:rsidP="002A3FDE">
            <w:pPr>
              <w:pStyle w:val="ListParagraph"/>
              <w:numPr>
                <w:ilvl w:val="0"/>
                <w:numId w:val="27"/>
              </w:numPr>
              <w:spacing w:after="0" w:line="240" w:lineRule="auto"/>
              <w:rPr>
                <w:rFonts w:ascii="Arial" w:hAnsi="Arial" w:cs="Arial"/>
                <w:sz w:val="24"/>
                <w:szCs w:val="24"/>
              </w:rPr>
            </w:pPr>
            <w:r w:rsidRPr="002A3FDE">
              <w:rPr>
                <w:rFonts w:ascii="Arial" w:hAnsi="Arial" w:cs="Arial"/>
                <w:sz w:val="24"/>
                <w:szCs w:val="24"/>
              </w:rPr>
              <w:t>Participate in practitioners’ forums with network of Rape Crisis prevention workers</w:t>
            </w:r>
          </w:p>
          <w:p w:rsidR="002A3FDE" w:rsidRDefault="002A3FDE" w:rsidP="002A3FDE">
            <w:pPr>
              <w:pStyle w:val="ListParagraph"/>
              <w:numPr>
                <w:ilvl w:val="0"/>
                <w:numId w:val="27"/>
              </w:numPr>
              <w:spacing w:after="0" w:line="240" w:lineRule="auto"/>
              <w:rPr>
                <w:rFonts w:ascii="Arial" w:hAnsi="Arial" w:cs="Arial"/>
                <w:sz w:val="24"/>
                <w:szCs w:val="24"/>
              </w:rPr>
            </w:pPr>
            <w:r w:rsidRPr="002A3FDE">
              <w:rPr>
                <w:rFonts w:ascii="Arial" w:hAnsi="Arial" w:cs="Arial"/>
                <w:sz w:val="24"/>
                <w:szCs w:val="24"/>
              </w:rPr>
              <w:t xml:space="preserve">Contribute to the organisation of forums for consultation with young people, such as focus groups and events. </w:t>
            </w:r>
          </w:p>
          <w:p w:rsidR="002A3FDE" w:rsidRPr="002A3FDE" w:rsidRDefault="002A3FDE" w:rsidP="002A3FDE">
            <w:pPr>
              <w:pStyle w:val="ListParagraph"/>
              <w:spacing w:after="0" w:line="240" w:lineRule="auto"/>
              <w:rPr>
                <w:rFonts w:ascii="Arial" w:hAnsi="Arial" w:cs="Arial"/>
                <w:sz w:val="24"/>
                <w:szCs w:val="24"/>
              </w:rPr>
            </w:pPr>
          </w:p>
          <w:p w:rsidR="002A3FDE" w:rsidRPr="002A3FDE" w:rsidRDefault="002A3FDE" w:rsidP="002A3FDE">
            <w:pPr>
              <w:pStyle w:val="ListParagraph"/>
              <w:numPr>
                <w:ilvl w:val="0"/>
                <w:numId w:val="13"/>
              </w:numPr>
              <w:spacing w:after="0" w:line="240" w:lineRule="auto"/>
              <w:rPr>
                <w:rFonts w:ascii="Arial" w:hAnsi="Arial" w:cs="Arial"/>
                <w:b/>
                <w:sz w:val="24"/>
                <w:szCs w:val="24"/>
              </w:rPr>
            </w:pPr>
            <w:r w:rsidRPr="002A3FDE">
              <w:rPr>
                <w:rFonts w:ascii="Arial" w:hAnsi="Arial" w:cs="Arial"/>
                <w:b/>
                <w:sz w:val="24"/>
                <w:szCs w:val="24"/>
              </w:rPr>
              <w:t xml:space="preserve">Development of prevention education </w:t>
            </w:r>
          </w:p>
          <w:p w:rsidR="002A3FDE" w:rsidRPr="002A3FDE" w:rsidRDefault="002A3FDE" w:rsidP="002A3FDE">
            <w:pPr>
              <w:pStyle w:val="ListParagraph"/>
              <w:numPr>
                <w:ilvl w:val="0"/>
                <w:numId w:val="28"/>
              </w:numPr>
              <w:spacing w:after="0" w:line="240" w:lineRule="auto"/>
              <w:rPr>
                <w:rFonts w:ascii="Arial" w:hAnsi="Arial" w:cs="Arial"/>
                <w:sz w:val="24"/>
                <w:szCs w:val="24"/>
              </w:rPr>
            </w:pPr>
            <w:r w:rsidRPr="002A3FDE">
              <w:rPr>
                <w:rFonts w:ascii="Arial" w:hAnsi="Arial" w:cs="Arial"/>
                <w:sz w:val="24"/>
                <w:szCs w:val="24"/>
              </w:rPr>
              <w:t>Deliver educational programmes in schools and other education and community settings using the Rape Crisis Scotland sexual violence prevention pack.</w:t>
            </w:r>
          </w:p>
          <w:p w:rsidR="002A3FDE" w:rsidRPr="002A3FDE" w:rsidRDefault="002A3FDE" w:rsidP="002A3FDE">
            <w:pPr>
              <w:pStyle w:val="ListParagraph"/>
              <w:numPr>
                <w:ilvl w:val="0"/>
                <w:numId w:val="28"/>
              </w:numPr>
              <w:spacing w:after="0" w:line="240" w:lineRule="auto"/>
              <w:rPr>
                <w:rFonts w:ascii="Arial" w:hAnsi="Arial" w:cs="Arial"/>
                <w:sz w:val="24"/>
                <w:szCs w:val="24"/>
              </w:rPr>
            </w:pPr>
            <w:r w:rsidRPr="002A3FDE">
              <w:rPr>
                <w:rFonts w:ascii="Arial" w:hAnsi="Arial" w:cs="Arial"/>
                <w:sz w:val="24"/>
                <w:szCs w:val="24"/>
              </w:rPr>
              <w:t xml:space="preserve">Develop partnerships with schools and other education providers to plan education programmes and to support the development of policy and practice in relation to sexual violence, in accordance with existing priorities such as Curriculum for Excellence, Getting it Right for Every Child and child protection. </w:t>
            </w:r>
          </w:p>
          <w:p w:rsidR="002A3FDE" w:rsidRDefault="002A3FDE" w:rsidP="002A3FDE">
            <w:pPr>
              <w:pStyle w:val="ListParagraph"/>
              <w:numPr>
                <w:ilvl w:val="0"/>
                <w:numId w:val="28"/>
              </w:numPr>
              <w:spacing w:after="0" w:line="240" w:lineRule="auto"/>
              <w:rPr>
                <w:rFonts w:ascii="Arial" w:hAnsi="Arial" w:cs="Arial"/>
                <w:sz w:val="24"/>
                <w:szCs w:val="24"/>
              </w:rPr>
            </w:pPr>
            <w:r w:rsidRPr="002A3FDE">
              <w:rPr>
                <w:rFonts w:ascii="Arial" w:hAnsi="Arial" w:cs="Arial"/>
                <w:sz w:val="24"/>
                <w:szCs w:val="24"/>
              </w:rPr>
              <w:t>Deliver information sessions to school staff and parents/carers as required.</w:t>
            </w:r>
          </w:p>
          <w:p w:rsidR="002A3FDE" w:rsidRPr="002A3FDE" w:rsidRDefault="002A3FDE" w:rsidP="002A3FDE">
            <w:pPr>
              <w:pStyle w:val="ListParagraph"/>
              <w:spacing w:after="0" w:line="240" w:lineRule="auto"/>
              <w:rPr>
                <w:rFonts w:ascii="Arial" w:hAnsi="Arial" w:cs="Arial"/>
                <w:sz w:val="24"/>
                <w:szCs w:val="24"/>
              </w:rPr>
            </w:pPr>
          </w:p>
          <w:p w:rsidR="002A3FDE" w:rsidRPr="002A3FDE" w:rsidRDefault="002A3FDE" w:rsidP="002A3FDE">
            <w:pPr>
              <w:pStyle w:val="ListParagraph"/>
              <w:numPr>
                <w:ilvl w:val="0"/>
                <w:numId w:val="13"/>
              </w:numPr>
              <w:spacing w:after="0" w:line="240" w:lineRule="auto"/>
              <w:rPr>
                <w:rFonts w:ascii="Arial" w:hAnsi="Arial" w:cs="Arial"/>
                <w:b/>
                <w:sz w:val="24"/>
                <w:szCs w:val="24"/>
              </w:rPr>
            </w:pPr>
            <w:r w:rsidRPr="002A3FDE">
              <w:rPr>
                <w:rFonts w:ascii="Arial" w:hAnsi="Arial" w:cs="Arial"/>
                <w:b/>
                <w:sz w:val="24"/>
                <w:szCs w:val="24"/>
              </w:rPr>
              <w:t>Support</w:t>
            </w:r>
          </w:p>
          <w:p w:rsidR="002A3FDE" w:rsidRPr="002A3FDE" w:rsidRDefault="002A3FDE" w:rsidP="002A3FDE">
            <w:pPr>
              <w:pStyle w:val="ListParagraph"/>
              <w:numPr>
                <w:ilvl w:val="0"/>
                <w:numId w:val="29"/>
              </w:numPr>
              <w:spacing w:after="0" w:line="240" w:lineRule="auto"/>
              <w:rPr>
                <w:rFonts w:ascii="Arial" w:hAnsi="Arial" w:cs="Arial"/>
                <w:sz w:val="24"/>
                <w:szCs w:val="24"/>
              </w:rPr>
            </w:pPr>
            <w:r w:rsidRPr="002A3FDE">
              <w:rPr>
                <w:rFonts w:ascii="Arial" w:hAnsi="Arial" w:cs="Arial"/>
                <w:sz w:val="24"/>
                <w:szCs w:val="24"/>
              </w:rPr>
              <w:t>Respond sensitively to disclosures and facilitate young people’s access to support services as appropriate</w:t>
            </w:r>
          </w:p>
          <w:p w:rsidR="002A3FDE" w:rsidRDefault="002A3FDE" w:rsidP="002A3FDE">
            <w:pPr>
              <w:pStyle w:val="ListParagraph"/>
              <w:numPr>
                <w:ilvl w:val="0"/>
                <w:numId w:val="29"/>
              </w:numPr>
              <w:spacing w:after="0" w:line="240" w:lineRule="auto"/>
              <w:rPr>
                <w:rFonts w:ascii="Arial" w:hAnsi="Arial" w:cs="Arial"/>
                <w:sz w:val="24"/>
                <w:szCs w:val="24"/>
              </w:rPr>
            </w:pPr>
            <w:r w:rsidRPr="002A3FDE">
              <w:rPr>
                <w:rFonts w:ascii="Arial" w:hAnsi="Arial" w:cs="Arial"/>
                <w:sz w:val="24"/>
                <w:szCs w:val="24"/>
              </w:rPr>
              <w:lastRenderedPageBreak/>
              <w:t xml:space="preserve">Act on any child protection or wellbeing concerns identified during seminars according to centre’s child protection policies and procedures. Where appropriate, participate in multi-agency initiatives to promote the young person’s safety and wellbeing. </w:t>
            </w:r>
          </w:p>
          <w:p w:rsidR="002A3FDE" w:rsidRPr="002A3FDE" w:rsidRDefault="002A3FDE" w:rsidP="002A3FDE">
            <w:pPr>
              <w:pStyle w:val="ListParagraph"/>
              <w:spacing w:after="0" w:line="240" w:lineRule="auto"/>
              <w:rPr>
                <w:rFonts w:ascii="Arial" w:hAnsi="Arial" w:cs="Arial"/>
                <w:sz w:val="24"/>
                <w:szCs w:val="24"/>
              </w:rPr>
            </w:pPr>
          </w:p>
          <w:p w:rsidR="002A3FDE" w:rsidRPr="002A3FDE" w:rsidRDefault="002A3FDE" w:rsidP="002A3FDE">
            <w:pPr>
              <w:pStyle w:val="ListParagraph"/>
              <w:numPr>
                <w:ilvl w:val="0"/>
                <w:numId w:val="13"/>
              </w:numPr>
              <w:spacing w:after="0" w:line="240" w:lineRule="auto"/>
              <w:rPr>
                <w:rFonts w:ascii="Arial" w:hAnsi="Arial" w:cs="Arial"/>
                <w:b/>
                <w:sz w:val="24"/>
                <w:szCs w:val="24"/>
              </w:rPr>
            </w:pPr>
            <w:r w:rsidRPr="002A3FDE">
              <w:rPr>
                <w:rFonts w:ascii="Arial" w:hAnsi="Arial" w:cs="Arial"/>
                <w:b/>
                <w:sz w:val="24"/>
                <w:szCs w:val="24"/>
              </w:rPr>
              <w:t>Monitoring and Evaluation</w:t>
            </w:r>
          </w:p>
          <w:p w:rsidR="002A3FDE" w:rsidRPr="002A3FDE" w:rsidRDefault="002A3FDE" w:rsidP="002A3FDE">
            <w:pPr>
              <w:pStyle w:val="ListParagraph"/>
              <w:numPr>
                <w:ilvl w:val="0"/>
                <w:numId w:val="33"/>
              </w:numPr>
              <w:spacing w:after="0" w:line="240" w:lineRule="auto"/>
              <w:rPr>
                <w:rFonts w:ascii="Arial" w:hAnsi="Arial" w:cs="Arial"/>
                <w:sz w:val="24"/>
                <w:szCs w:val="24"/>
              </w:rPr>
            </w:pPr>
            <w:r w:rsidRPr="002A3FDE">
              <w:rPr>
                <w:rFonts w:ascii="Arial" w:hAnsi="Arial" w:cs="Arial"/>
                <w:sz w:val="24"/>
                <w:szCs w:val="24"/>
              </w:rPr>
              <w:t>Gather evaluation data from young people and link professionals using the materials in the Rape Crisis Scotland sexual violence prevention pack. Pass data to Sexual Violence Prevention Coordinator to inform revision of materials and funding reports.</w:t>
            </w:r>
          </w:p>
          <w:p w:rsidR="002A3FDE" w:rsidRDefault="002A3FDE" w:rsidP="002A3FDE">
            <w:pPr>
              <w:pStyle w:val="ListParagraph"/>
              <w:numPr>
                <w:ilvl w:val="0"/>
                <w:numId w:val="33"/>
              </w:numPr>
              <w:spacing w:after="0" w:line="240" w:lineRule="auto"/>
              <w:rPr>
                <w:rFonts w:ascii="Arial" w:hAnsi="Arial" w:cs="Arial"/>
                <w:sz w:val="24"/>
                <w:szCs w:val="24"/>
              </w:rPr>
            </w:pPr>
            <w:r w:rsidRPr="002A3FDE">
              <w:rPr>
                <w:rFonts w:ascii="Arial" w:hAnsi="Arial" w:cs="Arial"/>
                <w:sz w:val="24"/>
                <w:szCs w:val="24"/>
              </w:rPr>
              <w:t xml:space="preserve">Contribute to any agreed evaluation procedures including external evaluations. </w:t>
            </w:r>
          </w:p>
          <w:p w:rsidR="002A3FDE" w:rsidRPr="002A3FDE" w:rsidRDefault="002A3FDE" w:rsidP="002A3FDE">
            <w:pPr>
              <w:pStyle w:val="ListParagraph"/>
              <w:spacing w:after="0" w:line="240" w:lineRule="auto"/>
              <w:rPr>
                <w:rFonts w:ascii="Arial" w:hAnsi="Arial" w:cs="Arial"/>
                <w:sz w:val="24"/>
                <w:szCs w:val="24"/>
              </w:rPr>
            </w:pPr>
          </w:p>
          <w:p w:rsidR="002A3FDE" w:rsidRPr="002A3FDE" w:rsidRDefault="002A3FDE" w:rsidP="002A3FDE">
            <w:pPr>
              <w:pStyle w:val="ListParagraph"/>
              <w:numPr>
                <w:ilvl w:val="0"/>
                <w:numId w:val="13"/>
              </w:numPr>
              <w:spacing w:after="0" w:line="240" w:lineRule="auto"/>
              <w:rPr>
                <w:rFonts w:ascii="Arial" w:hAnsi="Arial" w:cs="Arial"/>
                <w:b/>
                <w:sz w:val="24"/>
                <w:szCs w:val="24"/>
              </w:rPr>
            </w:pPr>
            <w:r w:rsidRPr="002A3FDE">
              <w:rPr>
                <w:rFonts w:ascii="Arial" w:hAnsi="Arial" w:cs="Arial"/>
                <w:b/>
                <w:sz w:val="24"/>
                <w:szCs w:val="24"/>
              </w:rPr>
              <w:t>Equalities</w:t>
            </w:r>
          </w:p>
          <w:p w:rsidR="002A3FDE" w:rsidRDefault="002A3FDE" w:rsidP="002A3FDE">
            <w:pPr>
              <w:pStyle w:val="ListParagraph"/>
              <w:numPr>
                <w:ilvl w:val="0"/>
                <w:numId w:val="32"/>
              </w:numPr>
              <w:spacing w:after="0" w:line="240" w:lineRule="auto"/>
              <w:rPr>
                <w:rFonts w:ascii="Arial" w:hAnsi="Arial" w:cs="Arial"/>
                <w:sz w:val="24"/>
                <w:szCs w:val="24"/>
              </w:rPr>
            </w:pPr>
            <w:r w:rsidRPr="002A3FDE">
              <w:rPr>
                <w:rFonts w:ascii="Arial" w:hAnsi="Arial" w:cs="Arial"/>
                <w:sz w:val="24"/>
                <w:szCs w:val="24"/>
              </w:rPr>
              <w:t>Promote anti-discriminatory values and non-violence in all aspects of practice.</w:t>
            </w:r>
          </w:p>
          <w:p w:rsidR="002A3FDE" w:rsidRPr="002A3FDE" w:rsidRDefault="002A3FDE" w:rsidP="002A3FDE">
            <w:pPr>
              <w:pStyle w:val="ListParagraph"/>
              <w:spacing w:after="0" w:line="240" w:lineRule="auto"/>
              <w:rPr>
                <w:rFonts w:ascii="Arial" w:hAnsi="Arial" w:cs="Arial"/>
                <w:sz w:val="24"/>
                <w:szCs w:val="24"/>
              </w:rPr>
            </w:pPr>
          </w:p>
          <w:p w:rsidR="002A3FDE" w:rsidRPr="002A3FDE" w:rsidRDefault="002A3FDE" w:rsidP="002A3FDE">
            <w:pPr>
              <w:pStyle w:val="ListParagraph"/>
              <w:numPr>
                <w:ilvl w:val="0"/>
                <w:numId w:val="13"/>
              </w:numPr>
              <w:spacing w:after="0" w:line="240" w:lineRule="auto"/>
              <w:rPr>
                <w:rFonts w:ascii="Arial" w:hAnsi="Arial" w:cs="Arial"/>
                <w:b/>
                <w:sz w:val="24"/>
                <w:szCs w:val="24"/>
              </w:rPr>
            </w:pPr>
            <w:r w:rsidRPr="002A3FDE">
              <w:rPr>
                <w:rFonts w:ascii="Arial" w:hAnsi="Arial" w:cs="Arial"/>
                <w:b/>
                <w:sz w:val="24"/>
                <w:szCs w:val="24"/>
              </w:rPr>
              <w:t>Accountability, supervision and professional development</w:t>
            </w:r>
          </w:p>
          <w:p w:rsidR="002A3FDE" w:rsidRPr="002A3FDE" w:rsidRDefault="002A3FDE" w:rsidP="002A3FDE">
            <w:pPr>
              <w:pStyle w:val="ListParagraph"/>
              <w:numPr>
                <w:ilvl w:val="0"/>
                <w:numId w:val="31"/>
              </w:numPr>
              <w:spacing w:after="0" w:line="240" w:lineRule="auto"/>
              <w:rPr>
                <w:rFonts w:ascii="Arial" w:hAnsi="Arial" w:cs="Arial"/>
                <w:sz w:val="24"/>
                <w:szCs w:val="24"/>
              </w:rPr>
            </w:pPr>
            <w:r w:rsidRPr="002A3FDE">
              <w:rPr>
                <w:rFonts w:ascii="Arial" w:hAnsi="Arial" w:cs="Arial"/>
                <w:sz w:val="24"/>
                <w:szCs w:val="24"/>
              </w:rPr>
              <w:t>Attend regular support and supervision with line manager.</w:t>
            </w:r>
          </w:p>
          <w:p w:rsidR="002A3FDE" w:rsidRPr="002A3FDE" w:rsidRDefault="002A3FDE" w:rsidP="002A3FDE">
            <w:pPr>
              <w:pStyle w:val="ListParagraph"/>
              <w:numPr>
                <w:ilvl w:val="0"/>
                <w:numId w:val="31"/>
              </w:numPr>
              <w:spacing w:after="0" w:line="240" w:lineRule="auto"/>
              <w:rPr>
                <w:rFonts w:ascii="Arial" w:hAnsi="Arial" w:cs="Arial"/>
                <w:sz w:val="24"/>
                <w:szCs w:val="24"/>
              </w:rPr>
            </w:pPr>
            <w:r w:rsidRPr="002A3FDE">
              <w:rPr>
                <w:rFonts w:ascii="Arial" w:hAnsi="Arial" w:cs="Arial"/>
                <w:sz w:val="24"/>
                <w:szCs w:val="24"/>
              </w:rPr>
              <w:t>Undertake training and development as required.</w:t>
            </w:r>
          </w:p>
          <w:p w:rsidR="002A3FDE" w:rsidRDefault="002A3FDE" w:rsidP="002A3FDE">
            <w:pPr>
              <w:pStyle w:val="ListParagraph"/>
              <w:numPr>
                <w:ilvl w:val="0"/>
                <w:numId w:val="31"/>
              </w:numPr>
              <w:spacing w:after="0" w:line="240" w:lineRule="auto"/>
              <w:rPr>
                <w:rFonts w:ascii="Arial" w:hAnsi="Arial" w:cs="Arial"/>
                <w:sz w:val="24"/>
                <w:szCs w:val="24"/>
              </w:rPr>
            </w:pPr>
            <w:r w:rsidRPr="002A3FDE">
              <w:rPr>
                <w:rFonts w:ascii="Arial" w:hAnsi="Arial" w:cs="Arial"/>
                <w:sz w:val="24"/>
                <w:szCs w:val="24"/>
              </w:rPr>
              <w:t>Adhere to centre’s policies and procedures.</w:t>
            </w:r>
          </w:p>
          <w:p w:rsidR="002A3FDE" w:rsidRPr="002A3FDE" w:rsidRDefault="002A3FDE" w:rsidP="002A3FDE">
            <w:pPr>
              <w:pStyle w:val="ListParagraph"/>
              <w:spacing w:after="0" w:line="240" w:lineRule="auto"/>
              <w:rPr>
                <w:rFonts w:ascii="Arial" w:hAnsi="Arial" w:cs="Arial"/>
                <w:sz w:val="24"/>
                <w:szCs w:val="24"/>
              </w:rPr>
            </w:pPr>
          </w:p>
          <w:p w:rsidR="002A3FDE" w:rsidRPr="002A3FDE" w:rsidRDefault="002A3FDE" w:rsidP="002A3FDE">
            <w:pPr>
              <w:pStyle w:val="ListParagraph"/>
              <w:numPr>
                <w:ilvl w:val="0"/>
                <w:numId w:val="13"/>
              </w:numPr>
              <w:spacing w:after="0" w:line="240" w:lineRule="auto"/>
              <w:rPr>
                <w:rFonts w:ascii="Arial" w:hAnsi="Arial" w:cs="Arial"/>
                <w:b/>
                <w:sz w:val="24"/>
                <w:szCs w:val="24"/>
              </w:rPr>
            </w:pPr>
            <w:r w:rsidRPr="002A3FDE">
              <w:rPr>
                <w:rFonts w:ascii="Arial" w:hAnsi="Arial" w:cs="Arial"/>
                <w:b/>
                <w:sz w:val="24"/>
                <w:szCs w:val="24"/>
              </w:rPr>
              <w:t>Team working and communication</w:t>
            </w:r>
          </w:p>
          <w:p w:rsidR="002A3FDE" w:rsidRPr="002A3FDE" w:rsidRDefault="002A3FDE" w:rsidP="002A3FDE">
            <w:pPr>
              <w:pStyle w:val="ListParagraph"/>
              <w:numPr>
                <w:ilvl w:val="0"/>
                <w:numId w:val="30"/>
              </w:numPr>
              <w:spacing w:after="0" w:line="240" w:lineRule="auto"/>
              <w:rPr>
                <w:rFonts w:ascii="Arial" w:hAnsi="Arial" w:cs="Arial"/>
                <w:sz w:val="24"/>
                <w:szCs w:val="24"/>
              </w:rPr>
            </w:pPr>
            <w:r w:rsidRPr="002A3FDE">
              <w:rPr>
                <w:rFonts w:ascii="Arial" w:hAnsi="Arial" w:cs="Arial"/>
                <w:sz w:val="24"/>
                <w:szCs w:val="24"/>
              </w:rPr>
              <w:t>Work as a team with other centre employees</w:t>
            </w:r>
          </w:p>
          <w:p w:rsidR="002A3FDE" w:rsidRPr="002A3FDE" w:rsidRDefault="002A3FDE" w:rsidP="002A3FDE">
            <w:pPr>
              <w:pStyle w:val="ListParagraph"/>
              <w:numPr>
                <w:ilvl w:val="0"/>
                <w:numId w:val="30"/>
              </w:numPr>
              <w:spacing w:after="0" w:line="240" w:lineRule="auto"/>
              <w:rPr>
                <w:rFonts w:ascii="Arial" w:hAnsi="Arial" w:cs="Arial"/>
                <w:sz w:val="24"/>
                <w:szCs w:val="24"/>
              </w:rPr>
            </w:pPr>
            <w:r w:rsidRPr="002A3FDE">
              <w:rPr>
                <w:rFonts w:ascii="Arial" w:hAnsi="Arial" w:cs="Arial"/>
                <w:sz w:val="24"/>
                <w:szCs w:val="24"/>
              </w:rPr>
              <w:t xml:space="preserve">Attend regular team meetings </w:t>
            </w:r>
          </w:p>
          <w:p w:rsidR="00186D98" w:rsidRPr="00F873E0" w:rsidRDefault="00186D98" w:rsidP="00E7637D">
            <w:pPr>
              <w:spacing w:after="0" w:line="240" w:lineRule="auto"/>
              <w:rPr>
                <w:rFonts w:ascii="Arial" w:eastAsia="Times New Roman" w:hAnsi="Arial" w:cs="Arial"/>
                <w:sz w:val="24"/>
                <w:szCs w:val="24"/>
              </w:rPr>
            </w:pPr>
          </w:p>
        </w:tc>
      </w:tr>
    </w:tbl>
    <w:p w:rsidR="00186D98" w:rsidRPr="00F873E0" w:rsidRDefault="00186D98" w:rsidP="00186D98">
      <w:pPr>
        <w:spacing w:after="0" w:line="240" w:lineRule="auto"/>
        <w:rPr>
          <w:rFonts w:ascii="Arial" w:eastAsia="Times New Roman" w:hAnsi="Arial" w:cs="Arial"/>
          <w:sz w:val="24"/>
          <w:szCs w:val="24"/>
        </w:rPr>
      </w:pPr>
      <w:r w:rsidRPr="00F873E0">
        <w:rPr>
          <w:rFonts w:ascii="Arial" w:eastAsia="Times New Roman" w:hAnsi="Arial" w:cs="Arial"/>
          <w:b/>
          <w:sz w:val="24"/>
          <w:szCs w:val="24"/>
        </w:rPr>
        <w:lastRenderedPageBreak/>
        <w:t>OTHER DUTIES</w:t>
      </w:r>
    </w:p>
    <w:p w:rsidR="00186D98" w:rsidRPr="00F873E0" w:rsidRDefault="00186D98" w:rsidP="00186D98">
      <w:pPr>
        <w:spacing w:after="0" w:line="240" w:lineRule="auto"/>
        <w:jc w:val="both"/>
        <w:rPr>
          <w:rFonts w:ascii="Arial" w:eastAsia="Times New Roman" w:hAnsi="Arial" w:cs="Arial"/>
          <w:sz w:val="24"/>
          <w:szCs w:val="24"/>
        </w:rPr>
      </w:pPr>
      <w:r w:rsidRPr="00F873E0">
        <w:rPr>
          <w:rFonts w:ascii="Arial" w:eastAsia="Times New Roman" w:hAnsi="Arial" w:cs="Arial"/>
          <w:sz w:val="24"/>
          <w:szCs w:val="24"/>
        </w:rPr>
        <w:t>This job description is a broad picture of the post at the date of preparation.  It is not an exhaustive list of all possible duties and it is recognised that jobs change and evolve over time.  Consequently, this is not a contractual document and the post holder will be required to carry out any other duties to the equivalent level that are necessary to fulfil the purpose of the job.</w:t>
      </w:r>
    </w:p>
    <w:p w:rsidR="00186D98" w:rsidRPr="00F873E0" w:rsidRDefault="00186D98" w:rsidP="00186D98">
      <w:pPr>
        <w:spacing w:after="0" w:line="240" w:lineRule="auto"/>
        <w:jc w:val="both"/>
        <w:rPr>
          <w:rFonts w:ascii="Arial" w:eastAsia="Times New Roman" w:hAnsi="Arial" w:cs="Arial"/>
          <w:sz w:val="24"/>
          <w:szCs w:val="24"/>
        </w:rPr>
      </w:pPr>
    </w:p>
    <w:p w:rsidR="00186D98" w:rsidRPr="00F873E0" w:rsidRDefault="00186D98" w:rsidP="00186D98">
      <w:pPr>
        <w:spacing w:after="0" w:line="240" w:lineRule="auto"/>
        <w:jc w:val="both"/>
        <w:rPr>
          <w:rFonts w:ascii="Arial" w:eastAsia="Times New Roman" w:hAnsi="Arial" w:cs="Arial"/>
          <w:sz w:val="24"/>
          <w:szCs w:val="24"/>
        </w:rPr>
      </w:pPr>
    </w:p>
    <w:p w:rsidR="00186D98" w:rsidRPr="00F873E0" w:rsidRDefault="00186D98" w:rsidP="00186D98">
      <w:pPr>
        <w:spacing w:after="0" w:line="240" w:lineRule="auto"/>
        <w:rPr>
          <w:rFonts w:ascii="Arial" w:eastAsia="Times New Roman" w:hAnsi="Arial" w:cs="Arial"/>
          <w:sz w:val="24"/>
          <w:szCs w:val="24"/>
        </w:rPr>
      </w:pPr>
    </w:p>
    <w:p w:rsidR="00186D98" w:rsidRPr="00B50C24" w:rsidRDefault="00186D98" w:rsidP="00186D98">
      <w:pPr>
        <w:spacing w:after="0" w:line="240" w:lineRule="auto"/>
        <w:rPr>
          <w:rFonts w:ascii="Arial" w:eastAsia="Times New Roman" w:hAnsi="Arial" w:cs="Arial"/>
          <w:b/>
          <w:bCs/>
          <w:sz w:val="24"/>
          <w:szCs w:val="24"/>
          <w:u w:val="single"/>
        </w:rPr>
      </w:pPr>
      <w:r w:rsidRPr="00F873E0">
        <w:rPr>
          <w:rFonts w:ascii="Arial" w:eastAsia="Times New Roman" w:hAnsi="Arial" w:cs="Arial"/>
          <w:b/>
          <w:sz w:val="24"/>
          <w:szCs w:val="24"/>
        </w:rPr>
        <w:br w:type="page"/>
      </w:r>
      <w:r w:rsidRPr="00B50C24">
        <w:rPr>
          <w:rFonts w:ascii="Arial" w:eastAsia="Times New Roman" w:hAnsi="Arial" w:cs="Arial"/>
          <w:b/>
          <w:bCs/>
          <w:sz w:val="24"/>
          <w:szCs w:val="24"/>
          <w:u w:val="single"/>
        </w:rPr>
        <w:lastRenderedPageBreak/>
        <w:t>PERSON SPECIFICATION</w:t>
      </w:r>
    </w:p>
    <w:p w:rsidR="00186D98" w:rsidRPr="00B50C24" w:rsidRDefault="00186D98" w:rsidP="00186D98">
      <w:pPr>
        <w:spacing w:after="0" w:line="240" w:lineRule="auto"/>
        <w:rPr>
          <w:rFonts w:ascii="Arial" w:eastAsia="Times New Roman" w:hAnsi="Arial" w:cs="Arial"/>
          <w:b/>
          <w:sz w:val="24"/>
          <w:szCs w:val="24"/>
        </w:rPr>
      </w:pPr>
    </w:p>
    <w:p w:rsidR="00B50C24" w:rsidRPr="00B50C24" w:rsidRDefault="00B50C24" w:rsidP="00B50C24">
      <w:pPr>
        <w:spacing w:after="0" w:line="240" w:lineRule="auto"/>
        <w:rPr>
          <w:rFonts w:ascii="Arial" w:eastAsia="Times New Roman" w:hAnsi="Arial" w:cs="Arial"/>
          <w:sz w:val="24"/>
          <w:szCs w:val="24"/>
          <w:lang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01"/>
        <w:gridCol w:w="2976"/>
        <w:gridCol w:w="567"/>
        <w:gridCol w:w="3956"/>
      </w:tblGrid>
      <w:tr w:rsidR="003A6685" w:rsidRPr="000F7422" w:rsidTr="003A6685">
        <w:tc>
          <w:tcPr>
            <w:tcW w:w="1980" w:type="dxa"/>
            <w:shd w:val="clear" w:color="auto" w:fill="CCCCCC"/>
          </w:tcPr>
          <w:p w:rsidR="003A6685" w:rsidRPr="00AE6A02" w:rsidRDefault="003A6685" w:rsidP="00031BBC">
            <w:pPr>
              <w:spacing w:after="0"/>
              <w:rPr>
                <w:rFonts w:cs="Calibri"/>
                <w:b/>
                <w:sz w:val="24"/>
                <w:szCs w:val="24"/>
              </w:rPr>
            </w:pPr>
            <w:r w:rsidRPr="00AE6A02">
              <w:rPr>
                <w:rFonts w:cs="Calibri"/>
                <w:b/>
                <w:sz w:val="24"/>
                <w:szCs w:val="24"/>
              </w:rPr>
              <w:t>CRITERIA</w:t>
            </w:r>
          </w:p>
        </w:tc>
        <w:tc>
          <w:tcPr>
            <w:tcW w:w="601" w:type="dxa"/>
            <w:shd w:val="clear" w:color="auto" w:fill="CCCCCC"/>
          </w:tcPr>
          <w:p w:rsidR="003A6685" w:rsidRPr="00AE6A02" w:rsidRDefault="003A6685" w:rsidP="00031BBC">
            <w:pPr>
              <w:spacing w:after="0"/>
              <w:rPr>
                <w:rFonts w:cs="Calibri"/>
                <w:b/>
                <w:sz w:val="24"/>
                <w:szCs w:val="24"/>
              </w:rPr>
            </w:pPr>
          </w:p>
        </w:tc>
        <w:tc>
          <w:tcPr>
            <w:tcW w:w="2976" w:type="dxa"/>
            <w:shd w:val="clear" w:color="auto" w:fill="CCCCCC"/>
          </w:tcPr>
          <w:p w:rsidR="003A6685" w:rsidRPr="00AE6A02" w:rsidRDefault="003A6685" w:rsidP="00031BBC">
            <w:pPr>
              <w:spacing w:after="0"/>
              <w:rPr>
                <w:rFonts w:cs="Calibri"/>
                <w:b/>
                <w:sz w:val="24"/>
                <w:szCs w:val="24"/>
              </w:rPr>
            </w:pPr>
            <w:r w:rsidRPr="00AE6A02">
              <w:rPr>
                <w:rFonts w:cs="Calibri"/>
                <w:b/>
                <w:sz w:val="24"/>
                <w:szCs w:val="24"/>
              </w:rPr>
              <w:t>ESSENTIAL</w:t>
            </w:r>
          </w:p>
        </w:tc>
        <w:tc>
          <w:tcPr>
            <w:tcW w:w="567" w:type="dxa"/>
            <w:shd w:val="clear" w:color="auto" w:fill="CCCCCC"/>
          </w:tcPr>
          <w:p w:rsidR="003A6685" w:rsidRPr="00AE6A02" w:rsidRDefault="003A6685" w:rsidP="00031BBC">
            <w:pPr>
              <w:spacing w:after="0"/>
              <w:rPr>
                <w:rFonts w:cs="Calibri"/>
                <w:b/>
                <w:sz w:val="24"/>
                <w:szCs w:val="24"/>
              </w:rPr>
            </w:pPr>
          </w:p>
        </w:tc>
        <w:tc>
          <w:tcPr>
            <w:tcW w:w="3956" w:type="dxa"/>
            <w:shd w:val="clear" w:color="auto" w:fill="CCCCCC"/>
          </w:tcPr>
          <w:p w:rsidR="003A6685" w:rsidRPr="00AE6A02" w:rsidRDefault="003A6685" w:rsidP="00031BBC">
            <w:pPr>
              <w:spacing w:after="0"/>
              <w:rPr>
                <w:rFonts w:cs="Calibri"/>
                <w:b/>
                <w:sz w:val="24"/>
                <w:szCs w:val="24"/>
              </w:rPr>
            </w:pPr>
            <w:r w:rsidRPr="00AE6A02">
              <w:rPr>
                <w:rFonts w:cs="Calibri"/>
                <w:b/>
                <w:sz w:val="24"/>
                <w:szCs w:val="24"/>
              </w:rPr>
              <w:t>DESIRABLE</w:t>
            </w:r>
          </w:p>
        </w:tc>
      </w:tr>
      <w:tr w:rsidR="003A6685" w:rsidRPr="000F7422" w:rsidTr="003A6685">
        <w:trPr>
          <w:trHeight w:val="1996"/>
        </w:trPr>
        <w:tc>
          <w:tcPr>
            <w:tcW w:w="1980" w:type="dxa"/>
          </w:tcPr>
          <w:p w:rsidR="003A6685" w:rsidRPr="003A6685" w:rsidRDefault="003A6685" w:rsidP="00031BBC">
            <w:pPr>
              <w:spacing w:after="0"/>
              <w:rPr>
                <w:rFonts w:ascii="Arial Narrow" w:hAnsi="Arial Narrow" w:cs="Calibri"/>
                <w:b/>
                <w:sz w:val="24"/>
                <w:szCs w:val="24"/>
              </w:rPr>
            </w:pPr>
            <w:r w:rsidRPr="003A6685">
              <w:rPr>
                <w:rFonts w:ascii="Arial Narrow" w:hAnsi="Arial Narrow" w:cs="Calibri"/>
                <w:b/>
                <w:sz w:val="24"/>
                <w:szCs w:val="24"/>
              </w:rPr>
              <w:t>Knowledge</w:t>
            </w:r>
          </w:p>
        </w:tc>
        <w:tc>
          <w:tcPr>
            <w:tcW w:w="601" w:type="dxa"/>
          </w:tcPr>
          <w:p w:rsidR="003A6685" w:rsidRPr="003A6685" w:rsidRDefault="003A6685" w:rsidP="00031BBC">
            <w:pPr>
              <w:spacing w:after="0"/>
              <w:rPr>
                <w:rFonts w:ascii="Arial Narrow" w:hAnsi="Arial Narrow" w:cs="Calibri"/>
                <w:sz w:val="24"/>
                <w:szCs w:val="24"/>
              </w:rPr>
            </w:pPr>
            <w:r w:rsidRPr="003A6685">
              <w:rPr>
                <w:rFonts w:ascii="Arial Narrow" w:hAnsi="Arial Narrow" w:cs="Calibri"/>
                <w:sz w:val="24"/>
                <w:szCs w:val="24"/>
              </w:rPr>
              <w:t>E1</w:t>
            </w:r>
          </w:p>
          <w:p w:rsidR="003A6685" w:rsidRPr="003A6685" w:rsidRDefault="003A6685" w:rsidP="00031BBC">
            <w:pPr>
              <w:spacing w:after="0"/>
              <w:rPr>
                <w:rFonts w:ascii="Arial Narrow" w:hAnsi="Arial Narrow" w:cs="Calibri"/>
                <w:sz w:val="24"/>
                <w:szCs w:val="24"/>
              </w:rPr>
            </w:pPr>
          </w:p>
          <w:p w:rsid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r w:rsidRPr="003A6685">
              <w:rPr>
                <w:rFonts w:ascii="Arial Narrow" w:hAnsi="Arial Narrow" w:cs="Calibri"/>
                <w:sz w:val="24"/>
                <w:szCs w:val="24"/>
              </w:rPr>
              <w:t>E2</w:t>
            </w: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r w:rsidRPr="003A6685">
              <w:rPr>
                <w:rFonts w:ascii="Arial Narrow" w:hAnsi="Arial Narrow" w:cs="Calibri"/>
                <w:sz w:val="24"/>
                <w:szCs w:val="24"/>
              </w:rPr>
              <w:t>E3</w:t>
            </w: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p>
        </w:tc>
        <w:tc>
          <w:tcPr>
            <w:tcW w:w="2976" w:type="dxa"/>
          </w:tcPr>
          <w:p w:rsidR="003A6685" w:rsidRPr="003A6685" w:rsidRDefault="003A6685" w:rsidP="00031BBC">
            <w:pPr>
              <w:spacing w:after="0"/>
              <w:rPr>
                <w:rFonts w:ascii="Arial Narrow" w:hAnsi="Arial Narrow" w:cs="Calibri"/>
                <w:sz w:val="24"/>
                <w:szCs w:val="24"/>
              </w:rPr>
            </w:pPr>
            <w:r w:rsidRPr="003A6685">
              <w:rPr>
                <w:rFonts w:ascii="Arial Narrow" w:hAnsi="Arial Narrow" w:cs="Calibri"/>
                <w:sz w:val="24"/>
                <w:szCs w:val="24"/>
              </w:rPr>
              <w:t>Understanding of feminist analysis of violence against women</w:t>
            </w: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r w:rsidRPr="003A6685">
              <w:rPr>
                <w:rFonts w:ascii="Arial Narrow" w:hAnsi="Arial Narrow" w:cs="Calibri"/>
                <w:sz w:val="24"/>
                <w:szCs w:val="24"/>
              </w:rPr>
              <w:t>Thorough knowledge of issues relating to sexual violence</w:t>
            </w: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r w:rsidRPr="003A6685">
              <w:rPr>
                <w:rFonts w:ascii="Arial Narrow" w:hAnsi="Arial Narrow" w:cs="Calibri"/>
                <w:sz w:val="24"/>
                <w:szCs w:val="24"/>
              </w:rPr>
              <w:t>Understanding of the impact of sexualisation of young people in the media and links with violence against women</w:t>
            </w:r>
          </w:p>
        </w:tc>
        <w:tc>
          <w:tcPr>
            <w:tcW w:w="567" w:type="dxa"/>
          </w:tcPr>
          <w:p w:rsidR="003A6685" w:rsidRPr="003A6685" w:rsidRDefault="003A6685" w:rsidP="00031BBC">
            <w:pPr>
              <w:spacing w:after="0"/>
              <w:rPr>
                <w:rFonts w:ascii="Arial Narrow" w:hAnsi="Arial Narrow" w:cs="Calibri"/>
                <w:sz w:val="24"/>
                <w:szCs w:val="24"/>
              </w:rPr>
            </w:pPr>
            <w:r w:rsidRPr="003A6685">
              <w:rPr>
                <w:rFonts w:ascii="Arial Narrow" w:hAnsi="Arial Narrow" w:cs="Calibri"/>
                <w:sz w:val="24"/>
                <w:szCs w:val="24"/>
              </w:rPr>
              <w:t>D1</w:t>
            </w: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r w:rsidRPr="003A6685">
              <w:rPr>
                <w:rFonts w:ascii="Arial Narrow" w:hAnsi="Arial Narrow" w:cs="Calibri"/>
                <w:sz w:val="24"/>
                <w:szCs w:val="24"/>
              </w:rPr>
              <w:t>D2</w:t>
            </w:r>
          </w:p>
        </w:tc>
        <w:tc>
          <w:tcPr>
            <w:tcW w:w="3956" w:type="dxa"/>
          </w:tcPr>
          <w:p w:rsidR="003A6685" w:rsidRPr="003A6685" w:rsidRDefault="003A6685" w:rsidP="00031BBC">
            <w:pPr>
              <w:spacing w:after="0"/>
              <w:rPr>
                <w:rFonts w:ascii="Arial Narrow" w:hAnsi="Arial Narrow" w:cs="Calibri"/>
                <w:sz w:val="24"/>
                <w:szCs w:val="24"/>
              </w:rPr>
            </w:pPr>
            <w:r w:rsidRPr="003A6685">
              <w:rPr>
                <w:rFonts w:ascii="Arial Narrow" w:hAnsi="Arial Narrow" w:cs="Calibri"/>
                <w:sz w:val="24"/>
                <w:szCs w:val="24"/>
              </w:rPr>
              <w:t>Knowledge of approaches to sexual violence prevention</w:t>
            </w: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r w:rsidRPr="003A6685">
              <w:rPr>
                <w:rFonts w:ascii="Arial Narrow" w:hAnsi="Arial Narrow" w:cs="Calibri"/>
                <w:sz w:val="24"/>
                <w:szCs w:val="24"/>
              </w:rPr>
              <w:t>Knowledge of current legislation, policy and strategy relating to education and to the violence against women agenda</w:t>
            </w:r>
          </w:p>
        </w:tc>
      </w:tr>
      <w:tr w:rsidR="003A6685" w:rsidRPr="000F7422" w:rsidTr="003A6685">
        <w:trPr>
          <w:trHeight w:val="2316"/>
        </w:trPr>
        <w:tc>
          <w:tcPr>
            <w:tcW w:w="1980" w:type="dxa"/>
          </w:tcPr>
          <w:p w:rsidR="003A6685" w:rsidRPr="003A6685" w:rsidRDefault="003A6685" w:rsidP="00031BBC">
            <w:pPr>
              <w:spacing w:after="0"/>
              <w:rPr>
                <w:rFonts w:ascii="Arial Narrow" w:hAnsi="Arial Narrow" w:cs="Calibri"/>
                <w:b/>
                <w:sz w:val="24"/>
                <w:szCs w:val="24"/>
              </w:rPr>
            </w:pPr>
            <w:r w:rsidRPr="003A6685">
              <w:rPr>
                <w:rFonts w:ascii="Arial Narrow" w:hAnsi="Arial Narrow" w:cs="Calibri"/>
                <w:b/>
                <w:sz w:val="24"/>
                <w:szCs w:val="24"/>
              </w:rPr>
              <w:t>Skills and Abilities</w:t>
            </w:r>
          </w:p>
        </w:tc>
        <w:tc>
          <w:tcPr>
            <w:tcW w:w="601" w:type="dxa"/>
          </w:tcPr>
          <w:p w:rsidR="003A6685" w:rsidRPr="003A6685" w:rsidRDefault="003A6685" w:rsidP="00031BBC">
            <w:pPr>
              <w:spacing w:after="0"/>
              <w:rPr>
                <w:rFonts w:ascii="Arial Narrow" w:hAnsi="Arial Narrow" w:cs="Calibri"/>
                <w:sz w:val="24"/>
                <w:szCs w:val="24"/>
              </w:rPr>
            </w:pPr>
            <w:r w:rsidRPr="003A6685">
              <w:rPr>
                <w:rFonts w:ascii="Arial Narrow" w:hAnsi="Arial Narrow" w:cs="Calibri"/>
                <w:sz w:val="24"/>
                <w:szCs w:val="24"/>
              </w:rPr>
              <w:t>E4</w:t>
            </w: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r w:rsidRPr="003A6685">
              <w:rPr>
                <w:rFonts w:ascii="Arial Narrow" w:hAnsi="Arial Narrow" w:cs="Calibri"/>
                <w:sz w:val="24"/>
                <w:szCs w:val="24"/>
              </w:rPr>
              <w:t>E5</w:t>
            </w: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p>
          <w:p w:rsid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r w:rsidRPr="003A6685">
              <w:rPr>
                <w:rFonts w:ascii="Arial Narrow" w:hAnsi="Arial Narrow" w:cs="Calibri"/>
                <w:sz w:val="24"/>
                <w:szCs w:val="24"/>
              </w:rPr>
              <w:t>E6</w:t>
            </w: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r w:rsidRPr="003A6685">
              <w:rPr>
                <w:rFonts w:ascii="Arial Narrow" w:hAnsi="Arial Narrow" w:cs="Calibri"/>
                <w:sz w:val="24"/>
                <w:szCs w:val="24"/>
              </w:rPr>
              <w:t>E7</w:t>
            </w:r>
          </w:p>
          <w:p w:rsid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r w:rsidRPr="003A6685">
              <w:rPr>
                <w:rFonts w:ascii="Arial Narrow" w:hAnsi="Arial Narrow" w:cs="Calibri"/>
                <w:sz w:val="24"/>
                <w:szCs w:val="24"/>
              </w:rPr>
              <w:t>E8</w:t>
            </w: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p>
        </w:tc>
        <w:tc>
          <w:tcPr>
            <w:tcW w:w="2976" w:type="dxa"/>
          </w:tcPr>
          <w:p w:rsidR="003A6685" w:rsidRPr="003A6685" w:rsidRDefault="003A6685" w:rsidP="00031BBC">
            <w:pPr>
              <w:spacing w:after="0"/>
              <w:rPr>
                <w:rFonts w:ascii="Arial Narrow" w:hAnsi="Arial Narrow" w:cs="Calibri"/>
                <w:sz w:val="24"/>
                <w:szCs w:val="24"/>
              </w:rPr>
            </w:pPr>
            <w:r w:rsidRPr="003A6685">
              <w:rPr>
                <w:rFonts w:ascii="Arial Narrow" w:hAnsi="Arial Narrow" w:cs="Calibri"/>
                <w:sz w:val="24"/>
                <w:szCs w:val="24"/>
              </w:rPr>
              <w:t>Ability to engage with young people in a range of settings</w:t>
            </w: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r w:rsidRPr="003A6685">
              <w:rPr>
                <w:rFonts w:ascii="Arial Narrow" w:hAnsi="Arial Narrow" w:cs="Calibri"/>
                <w:sz w:val="24"/>
                <w:szCs w:val="24"/>
              </w:rPr>
              <w:t xml:space="preserve">Ability to work effectively with a wide range of partners in voluntary and statutory agencies </w:t>
            </w: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r w:rsidRPr="003A6685">
              <w:rPr>
                <w:rFonts w:ascii="Arial Narrow" w:hAnsi="Arial Narrow" w:cs="Calibri"/>
                <w:sz w:val="24"/>
                <w:szCs w:val="24"/>
              </w:rPr>
              <w:t>Good communication skills both written and oral</w:t>
            </w: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r w:rsidRPr="003A6685">
              <w:rPr>
                <w:rFonts w:ascii="Arial Narrow" w:hAnsi="Arial Narrow" w:cs="Calibri"/>
                <w:sz w:val="24"/>
                <w:szCs w:val="24"/>
              </w:rPr>
              <w:t>Ability to organize and prioritise workload</w:t>
            </w: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r w:rsidRPr="003A6685">
              <w:rPr>
                <w:rFonts w:ascii="Arial Narrow" w:hAnsi="Arial Narrow" w:cs="Calibri"/>
                <w:sz w:val="24"/>
                <w:szCs w:val="24"/>
              </w:rPr>
              <w:t>Competence in use of IT, for example Word and Excel programmes, email and internet and delivery of PowerPoint presentations</w:t>
            </w:r>
          </w:p>
        </w:tc>
        <w:tc>
          <w:tcPr>
            <w:tcW w:w="567" w:type="dxa"/>
          </w:tcPr>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p>
        </w:tc>
        <w:tc>
          <w:tcPr>
            <w:tcW w:w="3956" w:type="dxa"/>
          </w:tcPr>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p>
        </w:tc>
      </w:tr>
      <w:tr w:rsidR="003A6685" w:rsidRPr="000F7422" w:rsidTr="003A6685">
        <w:trPr>
          <w:trHeight w:val="416"/>
        </w:trPr>
        <w:tc>
          <w:tcPr>
            <w:tcW w:w="1980" w:type="dxa"/>
          </w:tcPr>
          <w:p w:rsidR="003A6685" w:rsidRPr="003A6685" w:rsidRDefault="003A6685" w:rsidP="00031BBC">
            <w:pPr>
              <w:spacing w:after="0"/>
              <w:rPr>
                <w:rFonts w:ascii="Arial Narrow" w:hAnsi="Arial Narrow" w:cs="Calibri"/>
                <w:b/>
                <w:sz w:val="24"/>
                <w:szCs w:val="24"/>
              </w:rPr>
            </w:pPr>
            <w:r w:rsidRPr="003A6685">
              <w:rPr>
                <w:rFonts w:ascii="Arial Narrow" w:hAnsi="Arial Narrow" w:cs="Calibri"/>
                <w:b/>
                <w:sz w:val="24"/>
                <w:szCs w:val="24"/>
              </w:rPr>
              <w:t>Experience</w:t>
            </w:r>
          </w:p>
        </w:tc>
        <w:tc>
          <w:tcPr>
            <w:tcW w:w="601" w:type="dxa"/>
          </w:tcPr>
          <w:p w:rsidR="003A6685" w:rsidRPr="003A6685" w:rsidRDefault="003A6685" w:rsidP="00031BBC">
            <w:pPr>
              <w:spacing w:after="0"/>
              <w:rPr>
                <w:rFonts w:ascii="Arial Narrow" w:hAnsi="Arial Narrow" w:cs="Calibri"/>
                <w:sz w:val="24"/>
                <w:szCs w:val="24"/>
              </w:rPr>
            </w:pPr>
            <w:r w:rsidRPr="003A6685">
              <w:rPr>
                <w:rFonts w:ascii="Arial Narrow" w:hAnsi="Arial Narrow" w:cs="Calibri"/>
                <w:sz w:val="24"/>
                <w:szCs w:val="24"/>
              </w:rPr>
              <w:t>E9</w:t>
            </w: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r w:rsidRPr="003A6685">
              <w:rPr>
                <w:rFonts w:ascii="Arial Narrow" w:hAnsi="Arial Narrow" w:cs="Calibri"/>
                <w:sz w:val="24"/>
                <w:szCs w:val="24"/>
              </w:rPr>
              <w:t>E10</w:t>
            </w: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p>
        </w:tc>
        <w:tc>
          <w:tcPr>
            <w:tcW w:w="2976" w:type="dxa"/>
          </w:tcPr>
          <w:p w:rsidR="003A6685" w:rsidRPr="003A6685" w:rsidRDefault="003A6685" w:rsidP="00031BBC">
            <w:pPr>
              <w:spacing w:after="0"/>
              <w:rPr>
                <w:rFonts w:ascii="Arial Narrow" w:hAnsi="Arial Narrow" w:cs="Calibri"/>
                <w:sz w:val="24"/>
                <w:szCs w:val="24"/>
              </w:rPr>
            </w:pPr>
            <w:r w:rsidRPr="003A6685">
              <w:rPr>
                <w:rFonts w:ascii="Arial Narrow" w:hAnsi="Arial Narrow" w:cs="Calibri"/>
                <w:sz w:val="24"/>
                <w:szCs w:val="24"/>
              </w:rPr>
              <w:t>Experience of delivering workshops/groupwork to young people</w:t>
            </w: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r w:rsidRPr="003A6685">
              <w:rPr>
                <w:rFonts w:ascii="Arial Narrow" w:hAnsi="Arial Narrow" w:cs="Calibri"/>
                <w:sz w:val="24"/>
                <w:szCs w:val="24"/>
              </w:rPr>
              <w:t>Experience of responding to disclosures</w:t>
            </w: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p>
        </w:tc>
        <w:tc>
          <w:tcPr>
            <w:tcW w:w="567" w:type="dxa"/>
          </w:tcPr>
          <w:p w:rsidR="003A6685" w:rsidRPr="003A6685" w:rsidRDefault="003A6685" w:rsidP="00031BBC">
            <w:pPr>
              <w:spacing w:after="0"/>
              <w:rPr>
                <w:rFonts w:ascii="Arial Narrow" w:hAnsi="Arial Narrow" w:cs="Calibri"/>
                <w:sz w:val="24"/>
                <w:szCs w:val="24"/>
              </w:rPr>
            </w:pPr>
            <w:r w:rsidRPr="003A6685">
              <w:rPr>
                <w:rFonts w:ascii="Arial Narrow" w:hAnsi="Arial Narrow" w:cs="Calibri"/>
                <w:sz w:val="24"/>
                <w:szCs w:val="24"/>
              </w:rPr>
              <w:t>D3</w:t>
            </w: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r w:rsidRPr="003A6685">
              <w:rPr>
                <w:rFonts w:ascii="Arial Narrow" w:hAnsi="Arial Narrow" w:cs="Calibri"/>
                <w:sz w:val="24"/>
                <w:szCs w:val="24"/>
              </w:rPr>
              <w:t>D4</w:t>
            </w: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r w:rsidRPr="003A6685">
              <w:rPr>
                <w:rFonts w:ascii="Arial Narrow" w:hAnsi="Arial Narrow" w:cs="Calibri"/>
                <w:sz w:val="24"/>
                <w:szCs w:val="24"/>
              </w:rPr>
              <w:t>D5</w:t>
            </w:r>
          </w:p>
          <w:p w:rsidR="003A6685" w:rsidRPr="003A6685" w:rsidRDefault="003A6685" w:rsidP="00031BBC">
            <w:pPr>
              <w:spacing w:after="0"/>
              <w:rPr>
                <w:rFonts w:ascii="Arial Narrow" w:hAnsi="Arial Narrow" w:cs="Calibri"/>
                <w:sz w:val="24"/>
                <w:szCs w:val="24"/>
              </w:rPr>
            </w:pPr>
          </w:p>
        </w:tc>
        <w:tc>
          <w:tcPr>
            <w:tcW w:w="3956" w:type="dxa"/>
          </w:tcPr>
          <w:p w:rsidR="003A6685" w:rsidRPr="003A6685" w:rsidRDefault="003A6685" w:rsidP="00031BBC">
            <w:pPr>
              <w:spacing w:after="0"/>
              <w:rPr>
                <w:rFonts w:ascii="Arial Narrow" w:hAnsi="Arial Narrow" w:cs="Calibri"/>
                <w:sz w:val="24"/>
                <w:szCs w:val="24"/>
              </w:rPr>
            </w:pPr>
            <w:r w:rsidRPr="003A6685">
              <w:rPr>
                <w:rFonts w:ascii="Arial Narrow" w:hAnsi="Arial Narrow" w:cs="Calibri"/>
                <w:sz w:val="24"/>
                <w:szCs w:val="24"/>
              </w:rPr>
              <w:t>Experience of developing educational materials or groupwork programmes</w:t>
            </w: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r w:rsidRPr="003A6685">
              <w:rPr>
                <w:rFonts w:ascii="Arial Narrow" w:hAnsi="Arial Narrow" w:cs="Calibri"/>
                <w:sz w:val="24"/>
                <w:szCs w:val="24"/>
              </w:rPr>
              <w:t>Experience of working with people affected by gender-based violence</w:t>
            </w: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r w:rsidRPr="003A6685">
              <w:rPr>
                <w:rFonts w:ascii="Arial Narrow" w:hAnsi="Arial Narrow" w:cs="Calibri"/>
                <w:sz w:val="24"/>
                <w:szCs w:val="24"/>
              </w:rPr>
              <w:t>Experience of evaluating interventions aimed at young people</w:t>
            </w:r>
          </w:p>
        </w:tc>
      </w:tr>
      <w:tr w:rsidR="003A6685" w:rsidRPr="000F7422" w:rsidTr="003A6685">
        <w:trPr>
          <w:trHeight w:val="1255"/>
        </w:trPr>
        <w:tc>
          <w:tcPr>
            <w:tcW w:w="1980" w:type="dxa"/>
          </w:tcPr>
          <w:p w:rsidR="003A6685" w:rsidRPr="003A6685" w:rsidRDefault="003A6685" w:rsidP="00031BBC">
            <w:pPr>
              <w:spacing w:after="0"/>
              <w:rPr>
                <w:rFonts w:ascii="Arial Narrow" w:hAnsi="Arial Narrow" w:cs="Calibri"/>
                <w:b/>
                <w:sz w:val="24"/>
                <w:szCs w:val="24"/>
              </w:rPr>
            </w:pPr>
            <w:r w:rsidRPr="003A6685">
              <w:rPr>
                <w:rFonts w:ascii="Arial Narrow" w:hAnsi="Arial Narrow" w:cs="Calibri"/>
                <w:b/>
                <w:sz w:val="24"/>
                <w:szCs w:val="24"/>
              </w:rPr>
              <w:t>Qualifications</w:t>
            </w:r>
          </w:p>
        </w:tc>
        <w:tc>
          <w:tcPr>
            <w:tcW w:w="601" w:type="dxa"/>
          </w:tcPr>
          <w:p w:rsidR="003A6685" w:rsidRPr="003A6685" w:rsidRDefault="003A6685" w:rsidP="00031BBC">
            <w:pPr>
              <w:spacing w:after="0"/>
              <w:rPr>
                <w:rFonts w:ascii="Arial Narrow" w:hAnsi="Arial Narrow" w:cs="Calibri"/>
                <w:sz w:val="24"/>
                <w:szCs w:val="24"/>
              </w:rPr>
            </w:pPr>
          </w:p>
        </w:tc>
        <w:tc>
          <w:tcPr>
            <w:tcW w:w="2976" w:type="dxa"/>
          </w:tcPr>
          <w:p w:rsidR="003A6685" w:rsidRPr="003A6685" w:rsidRDefault="003A6685" w:rsidP="00031BBC">
            <w:pPr>
              <w:spacing w:after="0"/>
              <w:rPr>
                <w:rFonts w:ascii="Arial Narrow" w:hAnsi="Arial Narrow" w:cs="Calibri"/>
                <w:sz w:val="24"/>
                <w:szCs w:val="24"/>
              </w:rPr>
            </w:pPr>
          </w:p>
        </w:tc>
        <w:tc>
          <w:tcPr>
            <w:tcW w:w="567" w:type="dxa"/>
          </w:tcPr>
          <w:p w:rsidR="003A6685" w:rsidRPr="003A6685" w:rsidRDefault="003A6685" w:rsidP="00031BBC">
            <w:pPr>
              <w:spacing w:after="0"/>
              <w:rPr>
                <w:rFonts w:ascii="Arial Narrow" w:hAnsi="Arial Narrow" w:cs="Calibri"/>
                <w:sz w:val="24"/>
                <w:szCs w:val="24"/>
              </w:rPr>
            </w:pPr>
            <w:r w:rsidRPr="003A6685">
              <w:rPr>
                <w:rFonts w:ascii="Arial Narrow" w:hAnsi="Arial Narrow" w:cs="Calibri"/>
                <w:sz w:val="24"/>
                <w:szCs w:val="24"/>
              </w:rPr>
              <w:t>D6</w:t>
            </w:r>
          </w:p>
        </w:tc>
        <w:tc>
          <w:tcPr>
            <w:tcW w:w="3956" w:type="dxa"/>
          </w:tcPr>
          <w:p w:rsidR="003A6685" w:rsidRPr="003A6685" w:rsidRDefault="003A6685" w:rsidP="00031BBC">
            <w:pPr>
              <w:spacing w:after="0"/>
              <w:rPr>
                <w:rFonts w:ascii="Arial Narrow" w:hAnsi="Arial Narrow" w:cs="Calibri"/>
                <w:sz w:val="24"/>
                <w:szCs w:val="24"/>
              </w:rPr>
            </w:pPr>
            <w:r w:rsidRPr="003A6685">
              <w:rPr>
                <w:rFonts w:ascii="Arial Narrow" w:hAnsi="Arial Narrow" w:cs="Calibri"/>
                <w:sz w:val="24"/>
                <w:szCs w:val="24"/>
              </w:rPr>
              <w:t>Qualification in Social Care, Community Education, Youth Work or similar discipline</w:t>
            </w:r>
          </w:p>
        </w:tc>
      </w:tr>
      <w:tr w:rsidR="003A6685" w:rsidRPr="000F7422" w:rsidTr="003A6685">
        <w:trPr>
          <w:trHeight w:val="1255"/>
        </w:trPr>
        <w:tc>
          <w:tcPr>
            <w:tcW w:w="1980" w:type="dxa"/>
          </w:tcPr>
          <w:p w:rsidR="003A6685" w:rsidRPr="003A6685" w:rsidRDefault="003A6685" w:rsidP="00031BBC">
            <w:pPr>
              <w:spacing w:after="0"/>
              <w:rPr>
                <w:rFonts w:ascii="Arial Narrow" w:hAnsi="Arial Narrow" w:cs="Calibri"/>
                <w:b/>
                <w:sz w:val="24"/>
                <w:szCs w:val="24"/>
              </w:rPr>
            </w:pPr>
            <w:r w:rsidRPr="003A6685">
              <w:rPr>
                <w:rFonts w:ascii="Arial Narrow" w:hAnsi="Arial Narrow" w:cs="Calibri"/>
                <w:b/>
                <w:sz w:val="24"/>
                <w:szCs w:val="24"/>
              </w:rPr>
              <w:lastRenderedPageBreak/>
              <w:t>Other</w:t>
            </w:r>
          </w:p>
        </w:tc>
        <w:tc>
          <w:tcPr>
            <w:tcW w:w="601" w:type="dxa"/>
          </w:tcPr>
          <w:p w:rsidR="003A6685" w:rsidRPr="003A6685" w:rsidRDefault="003A6685" w:rsidP="00031BBC">
            <w:pPr>
              <w:spacing w:after="0"/>
              <w:rPr>
                <w:rFonts w:ascii="Arial Narrow" w:hAnsi="Arial Narrow" w:cs="Calibri"/>
                <w:sz w:val="24"/>
                <w:szCs w:val="24"/>
              </w:rPr>
            </w:pPr>
            <w:r w:rsidRPr="003A6685">
              <w:rPr>
                <w:rFonts w:ascii="Arial Narrow" w:hAnsi="Arial Narrow" w:cs="Calibri"/>
                <w:sz w:val="24"/>
                <w:szCs w:val="24"/>
              </w:rPr>
              <w:t>E11</w:t>
            </w: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r w:rsidRPr="003A6685">
              <w:rPr>
                <w:rFonts w:ascii="Arial Narrow" w:hAnsi="Arial Narrow" w:cs="Calibri"/>
                <w:sz w:val="24"/>
                <w:szCs w:val="24"/>
              </w:rPr>
              <w:t>E12</w:t>
            </w: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r w:rsidRPr="003A6685">
              <w:rPr>
                <w:rFonts w:ascii="Arial Narrow" w:hAnsi="Arial Narrow" w:cs="Calibri"/>
                <w:sz w:val="24"/>
                <w:szCs w:val="24"/>
              </w:rPr>
              <w:t>E13</w:t>
            </w:r>
          </w:p>
          <w:p w:rsidR="003A6685" w:rsidRPr="003A6685" w:rsidRDefault="003A6685" w:rsidP="00031BBC">
            <w:pPr>
              <w:spacing w:after="0"/>
              <w:rPr>
                <w:rFonts w:ascii="Arial Narrow" w:hAnsi="Arial Narrow" w:cs="Calibri"/>
                <w:sz w:val="24"/>
                <w:szCs w:val="24"/>
              </w:rPr>
            </w:pPr>
          </w:p>
        </w:tc>
        <w:tc>
          <w:tcPr>
            <w:tcW w:w="2976" w:type="dxa"/>
          </w:tcPr>
          <w:p w:rsidR="003A6685" w:rsidRPr="003A6685" w:rsidRDefault="003A6685" w:rsidP="00031BBC">
            <w:pPr>
              <w:spacing w:after="0"/>
              <w:rPr>
                <w:rFonts w:ascii="Arial Narrow" w:hAnsi="Arial Narrow" w:cs="Calibri"/>
                <w:sz w:val="24"/>
                <w:szCs w:val="24"/>
              </w:rPr>
            </w:pPr>
            <w:r w:rsidRPr="003A6685">
              <w:rPr>
                <w:rFonts w:ascii="Arial Narrow" w:hAnsi="Arial Narrow" w:cs="Calibri"/>
                <w:sz w:val="24"/>
                <w:szCs w:val="24"/>
              </w:rPr>
              <w:t xml:space="preserve">Able to travel to various locations in the local area </w:t>
            </w: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r w:rsidRPr="003A6685">
              <w:rPr>
                <w:rFonts w:ascii="Arial Narrow" w:hAnsi="Arial Narrow" w:cs="Calibri"/>
                <w:sz w:val="24"/>
                <w:szCs w:val="24"/>
              </w:rPr>
              <w:t>Able to work flexibly and to undertake some evening and weekend work</w:t>
            </w:r>
          </w:p>
          <w:p w:rsidR="003A6685" w:rsidRPr="003A6685" w:rsidRDefault="003A6685" w:rsidP="00031BBC">
            <w:pPr>
              <w:spacing w:after="0"/>
              <w:rPr>
                <w:rFonts w:ascii="Arial Narrow" w:hAnsi="Arial Narrow" w:cs="Calibri"/>
                <w:sz w:val="24"/>
                <w:szCs w:val="24"/>
              </w:rPr>
            </w:pPr>
          </w:p>
          <w:p w:rsidR="003A6685" w:rsidRPr="003A6685" w:rsidRDefault="003A6685" w:rsidP="00031BBC">
            <w:pPr>
              <w:spacing w:after="0"/>
              <w:rPr>
                <w:rFonts w:ascii="Arial Narrow" w:hAnsi="Arial Narrow" w:cs="Calibri"/>
                <w:sz w:val="24"/>
                <w:szCs w:val="24"/>
              </w:rPr>
            </w:pPr>
            <w:r w:rsidRPr="003A6685">
              <w:rPr>
                <w:rFonts w:ascii="Arial Narrow" w:hAnsi="Arial Narrow" w:cs="Calibri"/>
                <w:sz w:val="24"/>
                <w:szCs w:val="24"/>
              </w:rPr>
              <w:t>Commitment to anti-discriminatory practice</w:t>
            </w:r>
          </w:p>
        </w:tc>
        <w:tc>
          <w:tcPr>
            <w:tcW w:w="567" w:type="dxa"/>
          </w:tcPr>
          <w:p w:rsidR="003A6685" w:rsidRPr="003A6685" w:rsidRDefault="003A6685" w:rsidP="00031BBC">
            <w:pPr>
              <w:spacing w:after="0"/>
              <w:rPr>
                <w:rFonts w:ascii="Arial Narrow" w:hAnsi="Arial Narrow" w:cs="Calibri"/>
                <w:sz w:val="24"/>
                <w:szCs w:val="24"/>
              </w:rPr>
            </w:pPr>
          </w:p>
        </w:tc>
        <w:tc>
          <w:tcPr>
            <w:tcW w:w="3956" w:type="dxa"/>
          </w:tcPr>
          <w:p w:rsidR="003A6685" w:rsidRPr="003A6685" w:rsidRDefault="003A6685" w:rsidP="00031BBC">
            <w:pPr>
              <w:spacing w:after="0"/>
              <w:rPr>
                <w:rFonts w:ascii="Arial Narrow" w:hAnsi="Arial Narrow" w:cs="Calibri"/>
                <w:sz w:val="24"/>
                <w:szCs w:val="24"/>
              </w:rPr>
            </w:pPr>
          </w:p>
        </w:tc>
      </w:tr>
    </w:tbl>
    <w:p w:rsidR="00B50C24" w:rsidRDefault="00B50C24"/>
    <w:sectPr w:rsidR="00B50C24" w:rsidSect="005A29DC">
      <w:type w:val="continuous"/>
      <w:pgSz w:w="11906" w:h="16838"/>
      <w:pgMar w:top="567" w:right="567" w:bottom="567" w:left="56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C24" w:rsidRDefault="00B50C24" w:rsidP="00B50C24">
      <w:pPr>
        <w:spacing w:after="0" w:line="240" w:lineRule="auto"/>
      </w:pPr>
      <w:r>
        <w:separator/>
      </w:r>
    </w:p>
  </w:endnote>
  <w:endnote w:type="continuationSeparator" w:id="0">
    <w:p w:rsidR="00B50C24" w:rsidRDefault="00B50C24" w:rsidP="00B5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C24" w:rsidRDefault="00B50C24" w:rsidP="00B50C24">
      <w:pPr>
        <w:spacing w:after="0" w:line="240" w:lineRule="auto"/>
      </w:pPr>
      <w:r>
        <w:separator/>
      </w:r>
    </w:p>
  </w:footnote>
  <w:footnote w:type="continuationSeparator" w:id="0">
    <w:p w:rsidR="00B50C24" w:rsidRDefault="00B50C24" w:rsidP="00B50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1"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2"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3"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4" w15:restartNumberingAfterBreak="0">
    <w:nsid w:val="01C91A9B"/>
    <w:multiLevelType w:val="hybridMultilevel"/>
    <w:tmpl w:val="AE1258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6B6315"/>
    <w:multiLevelType w:val="hybridMultilevel"/>
    <w:tmpl w:val="D4D80E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747331"/>
    <w:multiLevelType w:val="hybridMultilevel"/>
    <w:tmpl w:val="E674A338"/>
    <w:lvl w:ilvl="0" w:tplc="3320C5A2">
      <w:start w:val="1"/>
      <w:numFmt w:val="decimal"/>
      <w:lvlText w:val="%1."/>
      <w:lvlJc w:val="left"/>
      <w:pPr>
        <w:tabs>
          <w:tab w:val="num" w:pos="454"/>
        </w:tabs>
        <w:ind w:left="454" w:hanging="454"/>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FD5470"/>
    <w:multiLevelType w:val="hybridMultilevel"/>
    <w:tmpl w:val="1396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E16879"/>
    <w:multiLevelType w:val="hybridMultilevel"/>
    <w:tmpl w:val="60F069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2B42AC"/>
    <w:multiLevelType w:val="hybridMultilevel"/>
    <w:tmpl w:val="06D8F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9C7D05"/>
    <w:multiLevelType w:val="hybridMultilevel"/>
    <w:tmpl w:val="F23CA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D475C6"/>
    <w:multiLevelType w:val="hybridMultilevel"/>
    <w:tmpl w:val="E208EC68"/>
    <w:lvl w:ilvl="0" w:tplc="E6643A98">
      <w:start w:val="1"/>
      <w:numFmt w:val="decimal"/>
      <w:lvlText w:val="%1."/>
      <w:lvlJc w:val="left"/>
      <w:pPr>
        <w:tabs>
          <w:tab w:val="num" w:pos="-3"/>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63FEEC"/>
    <w:multiLevelType w:val="hybridMultilevel"/>
    <w:tmpl w:val="682F3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092107A"/>
    <w:multiLevelType w:val="hybridMultilevel"/>
    <w:tmpl w:val="AA6203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764CA0"/>
    <w:multiLevelType w:val="hybridMultilevel"/>
    <w:tmpl w:val="F40AD306"/>
    <w:lvl w:ilvl="0" w:tplc="BBF422F4">
      <w:start w:val="3"/>
      <w:numFmt w:val="decimal"/>
      <w:lvlText w:val="%1."/>
      <w:lvlJc w:val="left"/>
      <w:pPr>
        <w:tabs>
          <w:tab w:val="num" w:pos="177"/>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48A49D4"/>
    <w:multiLevelType w:val="hybridMultilevel"/>
    <w:tmpl w:val="E0E66AF0"/>
    <w:lvl w:ilvl="0" w:tplc="08090001">
      <w:start w:val="1"/>
      <w:numFmt w:val="bullet"/>
      <w:lvlText w:val=""/>
      <w:lvlJc w:val="left"/>
      <w:pPr>
        <w:ind w:left="720" w:hanging="360"/>
      </w:pPr>
      <w:rPr>
        <w:rFonts w:ascii="Symbol" w:hAnsi="Symbol" w:hint="default"/>
      </w:rPr>
    </w:lvl>
    <w:lvl w:ilvl="1" w:tplc="F5882A2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92773"/>
    <w:multiLevelType w:val="hybridMultilevel"/>
    <w:tmpl w:val="49D25C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AF5876"/>
    <w:multiLevelType w:val="hybridMultilevel"/>
    <w:tmpl w:val="F8BE38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11F72DA"/>
    <w:multiLevelType w:val="hybridMultilevel"/>
    <w:tmpl w:val="9320C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5C0936"/>
    <w:multiLevelType w:val="hybridMultilevel"/>
    <w:tmpl w:val="2B4C6A84"/>
    <w:lvl w:ilvl="0" w:tplc="AE56CA34">
      <w:start w:val="1"/>
      <w:numFmt w:val="bullet"/>
      <w:lvlText w:val=""/>
      <w:lvlJc w:val="left"/>
      <w:pPr>
        <w:tabs>
          <w:tab w:val="num" w:pos="720"/>
        </w:tabs>
        <w:ind w:left="720" w:hanging="360"/>
      </w:pPr>
      <w:rPr>
        <w:rFonts w:ascii="Wingdings" w:hAnsi="Wingdings" w:hint="default"/>
      </w:rPr>
    </w:lvl>
    <w:lvl w:ilvl="1" w:tplc="AA2A90CC" w:tentative="1">
      <w:start w:val="1"/>
      <w:numFmt w:val="bullet"/>
      <w:lvlText w:val=""/>
      <w:lvlJc w:val="left"/>
      <w:pPr>
        <w:tabs>
          <w:tab w:val="num" w:pos="1440"/>
        </w:tabs>
        <w:ind w:left="1440" w:hanging="360"/>
      </w:pPr>
      <w:rPr>
        <w:rFonts w:ascii="Wingdings" w:hAnsi="Wingdings" w:hint="default"/>
      </w:rPr>
    </w:lvl>
    <w:lvl w:ilvl="2" w:tplc="4C420C7E" w:tentative="1">
      <w:start w:val="1"/>
      <w:numFmt w:val="bullet"/>
      <w:lvlText w:val=""/>
      <w:lvlJc w:val="left"/>
      <w:pPr>
        <w:tabs>
          <w:tab w:val="num" w:pos="2160"/>
        </w:tabs>
        <w:ind w:left="2160" w:hanging="360"/>
      </w:pPr>
      <w:rPr>
        <w:rFonts w:ascii="Wingdings" w:hAnsi="Wingdings" w:hint="default"/>
      </w:rPr>
    </w:lvl>
    <w:lvl w:ilvl="3" w:tplc="9766ACF8" w:tentative="1">
      <w:start w:val="1"/>
      <w:numFmt w:val="bullet"/>
      <w:lvlText w:val=""/>
      <w:lvlJc w:val="left"/>
      <w:pPr>
        <w:tabs>
          <w:tab w:val="num" w:pos="2880"/>
        </w:tabs>
        <w:ind w:left="2880" w:hanging="360"/>
      </w:pPr>
      <w:rPr>
        <w:rFonts w:ascii="Wingdings" w:hAnsi="Wingdings" w:hint="default"/>
      </w:rPr>
    </w:lvl>
    <w:lvl w:ilvl="4" w:tplc="17965680" w:tentative="1">
      <w:start w:val="1"/>
      <w:numFmt w:val="bullet"/>
      <w:lvlText w:val=""/>
      <w:lvlJc w:val="left"/>
      <w:pPr>
        <w:tabs>
          <w:tab w:val="num" w:pos="3600"/>
        </w:tabs>
        <w:ind w:left="3600" w:hanging="360"/>
      </w:pPr>
      <w:rPr>
        <w:rFonts w:ascii="Wingdings" w:hAnsi="Wingdings" w:hint="default"/>
      </w:rPr>
    </w:lvl>
    <w:lvl w:ilvl="5" w:tplc="DEECA636" w:tentative="1">
      <w:start w:val="1"/>
      <w:numFmt w:val="bullet"/>
      <w:lvlText w:val=""/>
      <w:lvlJc w:val="left"/>
      <w:pPr>
        <w:tabs>
          <w:tab w:val="num" w:pos="4320"/>
        </w:tabs>
        <w:ind w:left="4320" w:hanging="360"/>
      </w:pPr>
      <w:rPr>
        <w:rFonts w:ascii="Wingdings" w:hAnsi="Wingdings" w:hint="default"/>
      </w:rPr>
    </w:lvl>
    <w:lvl w:ilvl="6" w:tplc="065A2A3C" w:tentative="1">
      <w:start w:val="1"/>
      <w:numFmt w:val="bullet"/>
      <w:lvlText w:val=""/>
      <w:lvlJc w:val="left"/>
      <w:pPr>
        <w:tabs>
          <w:tab w:val="num" w:pos="5040"/>
        </w:tabs>
        <w:ind w:left="5040" w:hanging="360"/>
      </w:pPr>
      <w:rPr>
        <w:rFonts w:ascii="Wingdings" w:hAnsi="Wingdings" w:hint="default"/>
      </w:rPr>
    </w:lvl>
    <w:lvl w:ilvl="7" w:tplc="CA56D9E2" w:tentative="1">
      <w:start w:val="1"/>
      <w:numFmt w:val="bullet"/>
      <w:lvlText w:val=""/>
      <w:lvlJc w:val="left"/>
      <w:pPr>
        <w:tabs>
          <w:tab w:val="num" w:pos="5760"/>
        </w:tabs>
        <w:ind w:left="5760" w:hanging="360"/>
      </w:pPr>
      <w:rPr>
        <w:rFonts w:ascii="Wingdings" w:hAnsi="Wingdings" w:hint="default"/>
      </w:rPr>
    </w:lvl>
    <w:lvl w:ilvl="8" w:tplc="3758A12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E409D4"/>
    <w:multiLevelType w:val="hybridMultilevel"/>
    <w:tmpl w:val="7DD86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0D56DD"/>
    <w:multiLevelType w:val="hybridMultilevel"/>
    <w:tmpl w:val="28360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2149F8"/>
    <w:multiLevelType w:val="hybridMultilevel"/>
    <w:tmpl w:val="F8AA40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A065CCA"/>
    <w:multiLevelType w:val="hybridMultilevel"/>
    <w:tmpl w:val="DA7E8E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E5436E"/>
    <w:multiLevelType w:val="hybridMultilevel"/>
    <w:tmpl w:val="2016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1809FC"/>
    <w:multiLevelType w:val="hybridMultilevel"/>
    <w:tmpl w:val="3684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AE29EC"/>
    <w:multiLevelType w:val="hybridMultilevel"/>
    <w:tmpl w:val="200A8AA4"/>
    <w:lvl w:ilvl="0" w:tplc="2EA4CF8C">
      <w:start w:val="1"/>
      <w:numFmt w:val="bullet"/>
      <w:lvlText w:val=" "/>
      <w:lvlJc w:val="left"/>
      <w:pPr>
        <w:tabs>
          <w:tab w:val="num" w:pos="360"/>
        </w:tabs>
        <w:ind w:left="360" w:hanging="360"/>
      </w:pPr>
      <w:rPr>
        <w:rFonts w:ascii="Calibri" w:hAnsi="Calibri" w:hint="default"/>
      </w:rPr>
    </w:lvl>
    <w:lvl w:ilvl="1" w:tplc="EED4F86C" w:tentative="1">
      <w:start w:val="1"/>
      <w:numFmt w:val="bullet"/>
      <w:lvlText w:val=" "/>
      <w:lvlJc w:val="left"/>
      <w:pPr>
        <w:tabs>
          <w:tab w:val="num" w:pos="1080"/>
        </w:tabs>
        <w:ind w:left="1080" w:hanging="360"/>
      </w:pPr>
      <w:rPr>
        <w:rFonts w:ascii="Calibri" w:hAnsi="Calibri" w:hint="default"/>
      </w:rPr>
    </w:lvl>
    <w:lvl w:ilvl="2" w:tplc="DD665350" w:tentative="1">
      <w:start w:val="1"/>
      <w:numFmt w:val="bullet"/>
      <w:lvlText w:val=" "/>
      <w:lvlJc w:val="left"/>
      <w:pPr>
        <w:tabs>
          <w:tab w:val="num" w:pos="1800"/>
        </w:tabs>
        <w:ind w:left="1800" w:hanging="360"/>
      </w:pPr>
      <w:rPr>
        <w:rFonts w:ascii="Calibri" w:hAnsi="Calibri" w:hint="default"/>
      </w:rPr>
    </w:lvl>
    <w:lvl w:ilvl="3" w:tplc="8B98A83E" w:tentative="1">
      <w:start w:val="1"/>
      <w:numFmt w:val="bullet"/>
      <w:lvlText w:val=" "/>
      <w:lvlJc w:val="left"/>
      <w:pPr>
        <w:tabs>
          <w:tab w:val="num" w:pos="2520"/>
        </w:tabs>
        <w:ind w:left="2520" w:hanging="360"/>
      </w:pPr>
      <w:rPr>
        <w:rFonts w:ascii="Calibri" w:hAnsi="Calibri" w:hint="default"/>
      </w:rPr>
    </w:lvl>
    <w:lvl w:ilvl="4" w:tplc="E8B2A036" w:tentative="1">
      <w:start w:val="1"/>
      <w:numFmt w:val="bullet"/>
      <w:lvlText w:val=" "/>
      <w:lvlJc w:val="left"/>
      <w:pPr>
        <w:tabs>
          <w:tab w:val="num" w:pos="3240"/>
        </w:tabs>
        <w:ind w:left="3240" w:hanging="360"/>
      </w:pPr>
      <w:rPr>
        <w:rFonts w:ascii="Calibri" w:hAnsi="Calibri" w:hint="default"/>
      </w:rPr>
    </w:lvl>
    <w:lvl w:ilvl="5" w:tplc="C66EF4CC" w:tentative="1">
      <w:start w:val="1"/>
      <w:numFmt w:val="bullet"/>
      <w:lvlText w:val=" "/>
      <w:lvlJc w:val="left"/>
      <w:pPr>
        <w:tabs>
          <w:tab w:val="num" w:pos="3960"/>
        </w:tabs>
        <w:ind w:left="3960" w:hanging="360"/>
      </w:pPr>
      <w:rPr>
        <w:rFonts w:ascii="Calibri" w:hAnsi="Calibri" w:hint="default"/>
      </w:rPr>
    </w:lvl>
    <w:lvl w:ilvl="6" w:tplc="E1921D38" w:tentative="1">
      <w:start w:val="1"/>
      <w:numFmt w:val="bullet"/>
      <w:lvlText w:val=" "/>
      <w:lvlJc w:val="left"/>
      <w:pPr>
        <w:tabs>
          <w:tab w:val="num" w:pos="4680"/>
        </w:tabs>
        <w:ind w:left="4680" w:hanging="360"/>
      </w:pPr>
      <w:rPr>
        <w:rFonts w:ascii="Calibri" w:hAnsi="Calibri" w:hint="default"/>
      </w:rPr>
    </w:lvl>
    <w:lvl w:ilvl="7" w:tplc="3BCEC584" w:tentative="1">
      <w:start w:val="1"/>
      <w:numFmt w:val="bullet"/>
      <w:lvlText w:val=" "/>
      <w:lvlJc w:val="left"/>
      <w:pPr>
        <w:tabs>
          <w:tab w:val="num" w:pos="5400"/>
        </w:tabs>
        <w:ind w:left="5400" w:hanging="360"/>
      </w:pPr>
      <w:rPr>
        <w:rFonts w:ascii="Calibri" w:hAnsi="Calibri" w:hint="default"/>
      </w:rPr>
    </w:lvl>
    <w:lvl w:ilvl="8" w:tplc="14183870" w:tentative="1">
      <w:start w:val="1"/>
      <w:numFmt w:val="bullet"/>
      <w:lvlText w:val=" "/>
      <w:lvlJc w:val="left"/>
      <w:pPr>
        <w:tabs>
          <w:tab w:val="num" w:pos="6120"/>
        </w:tabs>
        <w:ind w:left="6120" w:hanging="360"/>
      </w:pPr>
      <w:rPr>
        <w:rFonts w:ascii="Calibri" w:hAnsi="Calibri" w:hint="default"/>
      </w:rPr>
    </w:lvl>
  </w:abstractNum>
  <w:abstractNum w:abstractNumId="27" w15:restartNumberingAfterBreak="0">
    <w:nsid w:val="6D355A64"/>
    <w:multiLevelType w:val="hybridMultilevel"/>
    <w:tmpl w:val="02A27342"/>
    <w:lvl w:ilvl="0" w:tplc="C7AC879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F869E2"/>
    <w:multiLevelType w:val="hybridMultilevel"/>
    <w:tmpl w:val="87C883A6"/>
    <w:lvl w:ilvl="0" w:tplc="028C2CD8">
      <w:start w:val="1"/>
      <w:numFmt w:val="bullet"/>
      <w:lvlText w:val=""/>
      <w:lvlJc w:val="left"/>
      <w:pPr>
        <w:tabs>
          <w:tab w:val="num" w:pos="720"/>
        </w:tabs>
        <w:ind w:left="720" w:hanging="360"/>
      </w:pPr>
      <w:rPr>
        <w:rFonts w:ascii="Wingdings" w:hAnsi="Wingdings" w:hint="default"/>
      </w:rPr>
    </w:lvl>
    <w:lvl w:ilvl="1" w:tplc="DC0AEC44" w:tentative="1">
      <w:start w:val="1"/>
      <w:numFmt w:val="bullet"/>
      <w:lvlText w:val=""/>
      <w:lvlJc w:val="left"/>
      <w:pPr>
        <w:tabs>
          <w:tab w:val="num" w:pos="1440"/>
        </w:tabs>
        <w:ind w:left="1440" w:hanging="360"/>
      </w:pPr>
      <w:rPr>
        <w:rFonts w:ascii="Wingdings" w:hAnsi="Wingdings" w:hint="default"/>
      </w:rPr>
    </w:lvl>
    <w:lvl w:ilvl="2" w:tplc="8BA0E4B4" w:tentative="1">
      <w:start w:val="1"/>
      <w:numFmt w:val="bullet"/>
      <w:lvlText w:val=""/>
      <w:lvlJc w:val="left"/>
      <w:pPr>
        <w:tabs>
          <w:tab w:val="num" w:pos="2160"/>
        </w:tabs>
        <w:ind w:left="2160" w:hanging="360"/>
      </w:pPr>
      <w:rPr>
        <w:rFonts w:ascii="Wingdings" w:hAnsi="Wingdings" w:hint="default"/>
      </w:rPr>
    </w:lvl>
    <w:lvl w:ilvl="3" w:tplc="751ADF38" w:tentative="1">
      <w:start w:val="1"/>
      <w:numFmt w:val="bullet"/>
      <w:lvlText w:val=""/>
      <w:lvlJc w:val="left"/>
      <w:pPr>
        <w:tabs>
          <w:tab w:val="num" w:pos="2880"/>
        </w:tabs>
        <w:ind w:left="2880" w:hanging="360"/>
      </w:pPr>
      <w:rPr>
        <w:rFonts w:ascii="Wingdings" w:hAnsi="Wingdings" w:hint="default"/>
      </w:rPr>
    </w:lvl>
    <w:lvl w:ilvl="4" w:tplc="1570B476" w:tentative="1">
      <w:start w:val="1"/>
      <w:numFmt w:val="bullet"/>
      <w:lvlText w:val=""/>
      <w:lvlJc w:val="left"/>
      <w:pPr>
        <w:tabs>
          <w:tab w:val="num" w:pos="3600"/>
        </w:tabs>
        <w:ind w:left="3600" w:hanging="360"/>
      </w:pPr>
      <w:rPr>
        <w:rFonts w:ascii="Wingdings" w:hAnsi="Wingdings" w:hint="default"/>
      </w:rPr>
    </w:lvl>
    <w:lvl w:ilvl="5" w:tplc="A5E4A1A0" w:tentative="1">
      <w:start w:val="1"/>
      <w:numFmt w:val="bullet"/>
      <w:lvlText w:val=""/>
      <w:lvlJc w:val="left"/>
      <w:pPr>
        <w:tabs>
          <w:tab w:val="num" w:pos="4320"/>
        </w:tabs>
        <w:ind w:left="4320" w:hanging="360"/>
      </w:pPr>
      <w:rPr>
        <w:rFonts w:ascii="Wingdings" w:hAnsi="Wingdings" w:hint="default"/>
      </w:rPr>
    </w:lvl>
    <w:lvl w:ilvl="6" w:tplc="F69EA7CE" w:tentative="1">
      <w:start w:val="1"/>
      <w:numFmt w:val="bullet"/>
      <w:lvlText w:val=""/>
      <w:lvlJc w:val="left"/>
      <w:pPr>
        <w:tabs>
          <w:tab w:val="num" w:pos="5040"/>
        </w:tabs>
        <w:ind w:left="5040" w:hanging="360"/>
      </w:pPr>
      <w:rPr>
        <w:rFonts w:ascii="Wingdings" w:hAnsi="Wingdings" w:hint="default"/>
      </w:rPr>
    </w:lvl>
    <w:lvl w:ilvl="7" w:tplc="1AF46B24" w:tentative="1">
      <w:start w:val="1"/>
      <w:numFmt w:val="bullet"/>
      <w:lvlText w:val=""/>
      <w:lvlJc w:val="left"/>
      <w:pPr>
        <w:tabs>
          <w:tab w:val="num" w:pos="5760"/>
        </w:tabs>
        <w:ind w:left="5760" w:hanging="360"/>
      </w:pPr>
      <w:rPr>
        <w:rFonts w:ascii="Wingdings" w:hAnsi="Wingdings" w:hint="default"/>
      </w:rPr>
    </w:lvl>
    <w:lvl w:ilvl="8" w:tplc="D124F27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B469A2"/>
    <w:multiLevelType w:val="hybridMultilevel"/>
    <w:tmpl w:val="60E0C6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9054EB"/>
    <w:multiLevelType w:val="hybridMultilevel"/>
    <w:tmpl w:val="D062F4D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B536AEF"/>
    <w:multiLevelType w:val="hybridMultilevel"/>
    <w:tmpl w:val="30D24AB4"/>
    <w:lvl w:ilvl="0" w:tplc="4B48631C">
      <w:start w:val="1"/>
      <w:numFmt w:val="bullet"/>
      <w:lvlText w:val=""/>
      <w:lvlJc w:val="left"/>
      <w:pPr>
        <w:tabs>
          <w:tab w:val="num" w:pos="720"/>
        </w:tabs>
        <w:ind w:left="720" w:hanging="360"/>
      </w:pPr>
      <w:rPr>
        <w:rFonts w:ascii="Wingdings" w:hAnsi="Wingdings" w:hint="default"/>
      </w:rPr>
    </w:lvl>
    <w:lvl w:ilvl="1" w:tplc="BEB26554" w:tentative="1">
      <w:start w:val="1"/>
      <w:numFmt w:val="bullet"/>
      <w:lvlText w:val=""/>
      <w:lvlJc w:val="left"/>
      <w:pPr>
        <w:tabs>
          <w:tab w:val="num" w:pos="1440"/>
        </w:tabs>
        <w:ind w:left="1440" w:hanging="360"/>
      </w:pPr>
      <w:rPr>
        <w:rFonts w:ascii="Wingdings" w:hAnsi="Wingdings" w:hint="default"/>
      </w:rPr>
    </w:lvl>
    <w:lvl w:ilvl="2" w:tplc="C10A3884" w:tentative="1">
      <w:start w:val="1"/>
      <w:numFmt w:val="bullet"/>
      <w:lvlText w:val=""/>
      <w:lvlJc w:val="left"/>
      <w:pPr>
        <w:tabs>
          <w:tab w:val="num" w:pos="2160"/>
        </w:tabs>
        <w:ind w:left="2160" w:hanging="360"/>
      </w:pPr>
      <w:rPr>
        <w:rFonts w:ascii="Wingdings" w:hAnsi="Wingdings" w:hint="default"/>
      </w:rPr>
    </w:lvl>
    <w:lvl w:ilvl="3" w:tplc="AB1A6EEA" w:tentative="1">
      <w:start w:val="1"/>
      <w:numFmt w:val="bullet"/>
      <w:lvlText w:val=""/>
      <w:lvlJc w:val="left"/>
      <w:pPr>
        <w:tabs>
          <w:tab w:val="num" w:pos="2880"/>
        </w:tabs>
        <w:ind w:left="2880" w:hanging="360"/>
      </w:pPr>
      <w:rPr>
        <w:rFonts w:ascii="Wingdings" w:hAnsi="Wingdings" w:hint="default"/>
      </w:rPr>
    </w:lvl>
    <w:lvl w:ilvl="4" w:tplc="9364FF18" w:tentative="1">
      <w:start w:val="1"/>
      <w:numFmt w:val="bullet"/>
      <w:lvlText w:val=""/>
      <w:lvlJc w:val="left"/>
      <w:pPr>
        <w:tabs>
          <w:tab w:val="num" w:pos="3600"/>
        </w:tabs>
        <w:ind w:left="3600" w:hanging="360"/>
      </w:pPr>
      <w:rPr>
        <w:rFonts w:ascii="Wingdings" w:hAnsi="Wingdings" w:hint="default"/>
      </w:rPr>
    </w:lvl>
    <w:lvl w:ilvl="5" w:tplc="C3064C32" w:tentative="1">
      <w:start w:val="1"/>
      <w:numFmt w:val="bullet"/>
      <w:lvlText w:val=""/>
      <w:lvlJc w:val="left"/>
      <w:pPr>
        <w:tabs>
          <w:tab w:val="num" w:pos="4320"/>
        </w:tabs>
        <w:ind w:left="4320" w:hanging="360"/>
      </w:pPr>
      <w:rPr>
        <w:rFonts w:ascii="Wingdings" w:hAnsi="Wingdings" w:hint="default"/>
      </w:rPr>
    </w:lvl>
    <w:lvl w:ilvl="6" w:tplc="9C641F76" w:tentative="1">
      <w:start w:val="1"/>
      <w:numFmt w:val="bullet"/>
      <w:lvlText w:val=""/>
      <w:lvlJc w:val="left"/>
      <w:pPr>
        <w:tabs>
          <w:tab w:val="num" w:pos="5040"/>
        </w:tabs>
        <w:ind w:left="5040" w:hanging="360"/>
      </w:pPr>
      <w:rPr>
        <w:rFonts w:ascii="Wingdings" w:hAnsi="Wingdings" w:hint="default"/>
      </w:rPr>
    </w:lvl>
    <w:lvl w:ilvl="7" w:tplc="35845BAC" w:tentative="1">
      <w:start w:val="1"/>
      <w:numFmt w:val="bullet"/>
      <w:lvlText w:val=""/>
      <w:lvlJc w:val="left"/>
      <w:pPr>
        <w:tabs>
          <w:tab w:val="num" w:pos="5760"/>
        </w:tabs>
        <w:ind w:left="5760" w:hanging="360"/>
      </w:pPr>
      <w:rPr>
        <w:rFonts w:ascii="Wingdings" w:hAnsi="Wingdings" w:hint="default"/>
      </w:rPr>
    </w:lvl>
    <w:lvl w:ilvl="8" w:tplc="55DC3EA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D87B4C"/>
    <w:multiLevelType w:val="hybridMultilevel"/>
    <w:tmpl w:val="AE14BF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7"/>
  </w:num>
  <w:num w:numId="2">
    <w:abstractNumId w:val="7"/>
  </w:num>
  <w:num w:numId="3">
    <w:abstractNumId w:val="21"/>
  </w:num>
  <w:num w:numId="4">
    <w:abstractNumId w:val="32"/>
  </w:num>
  <w:num w:numId="5">
    <w:abstractNumId w:val="25"/>
  </w:num>
  <w:num w:numId="6">
    <w:abstractNumId w:val="30"/>
  </w:num>
  <w:num w:numId="7">
    <w:abstractNumId w:val="6"/>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num>
  <w:num w:numId="12">
    <w:abstractNumId w:val="27"/>
  </w:num>
  <w:num w:numId="13">
    <w:abstractNumId w:val="9"/>
  </w:num>
  <w:num w:numId="14">
    <w:abstractNumId w:val="28"/>
  </w:num>
  <w:num w:numId="15">
    <w:abstractNumId w:val="31"/>
  </w:num>
  <w:num w:numId="16">
    <w:abstractNumId w:val="19"/>
  </w:num>
  <w:num w:numId="17">
    <w:abstractNumId w:val="22"/>
  </w:num>
  <w:num w:numId="18">
    <w:abstractNumId w:val="26"/>
  </w:num>
  <w:num w:numId="19">
    <w:abstractNumId w:val="15"/>
  </w:num>
  <w:num w:numId="20">
    <w:abstractNumId w:val="0"/>
  </w:num>
  <w:num w:numId="21">
    <w:abstractNumId w:val="1"/>
  </w:num>
  <w:num w:numId="22">
    <w:abstractNumId w:val="2"/>
  </w:num>
  <w:num w:numId="23">
    <w:abstractNumId w:val="3"/>
  </w:num>
  <w:num w:numId="24">
    <w:abstractNumId w:val="24"/>
  </w:num>
  <w:num w:numId="25">
    <w:abstractNumId w:val="20"/>
  </w:num>
  <w:num w:numId="26">
    <w:abstractNumId w:val="18"/>
  </w:num>
  <w:num w:numId="27">
    <w:abstractNumId w:val="5"/>
  </w:num>
  <w:num w:numId="28">
    <w:abstractNumId w:val="29"/>
  </w:num>
  <w:num w:numId="29">
    <w:abstractNumId w:val="23"/>
  </w:num>
  <w:num w:numId="30">
    <w:abstractNumId w:val="13"/>
  </w:num>
  <w:num w:numId="31">
    <w:abstractNumId w:val="16"/>
  </w:num>
  <w:num w:numId="32">
    <w:abstractNumId w:val="4"/>
  </w:num>
  <w:num w:numId="33">
    <w:abstractNumId w:val="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9E"/>
    <w:rsid w:val="0005623A"/>
    <w:rsid w:val="000C254A"/>
    <w:rsid w:val="00146261"/>
    <w:rsid w:val="00165E71"/>
    <w:rsid w:val="00186D98"/>
    <w:rsid w:val="00193EBC"/>
    <w:rsid w:val="00214485"/>
    <w:rsid w:val="00241F3C"/>
    <w:rsid w:val="002622C5"/>
    <w:rsid w:val="002A3FDE"/>
    <w:rsid w:val="002F4118"/>
    <w:rsid w:val="0033066C"/>
    <w:rsid w:val="003377B2"/>
    <w:rsid w:val="003A6685"/>
    <w:rsid w:val="003D0218"/>
    <w:rsid w:val="00431F48"/>
    <w:rsid w:val="00434339"/>
    <w:rsid w:val="0047227E"/>
    <w:rsid w:val="00485559"/>
    <w:rsid w:val="00486816"/>
    <w:rsid w:val="004B5E9E"/>
    <w:rsid w:val="00523DC0"/>
    <w:rsid w:val="00546817"/>
    <w:rsid w:val="005A29DC"/>
    <w:rsid w:val="005C06E0"/>
    <w:rsid w:val="0063472A"/>
    <w:rsid w:val="0065670B"/>
    <w:rsid w:val="00724C8C"/>
    <w:rsid w:val="00827B66"/>
    <w:rsid w:val="008377C0"/>
    <w:rsid w:val="00845986"/>
    <w:rsid w:val="00924ED5"/>
    <w:rsid w:val="00927295"/>
    <w:rsid w:val="009B2BD6"/>
    <w:rsid w:val="009D233A"/>
    <w:rsid w:val="009F6DD7"/>
    <w:rsid w:val="00A039A4"/>
    <w:rsid w:val="00A13562"/>
    <w:rsid w:val="00A17C64"/>
    <w:rsid w:val="00A31478"/>
    <w:rsid w:val="00A41C87"/>
    <w:rsid w:val="00A45074"/>
    <w:rsid w:val="00B50C24"/>
    <w:rsid w:val="00BF3ED9"/>
    <w:rsid w:val="00C058AC"/>
    <w:rsid w:val="00C57B17"/>
    <w:rsid w:val="00CB5749"/>
    <w:rsid w:val="00CC68A1"/>
    <w:rsid w:val="00CF0A9D"/>
    <w:rsid w:val="00DB4374"/>
    <w:rsid w:val="00DE2A25"/>
    <w:rsid w:val="00E22C82"/>
    <w:rsid w:val="00EF34D4"/>
    <w:rsid w:val="00F16359"/>
    <w:rsid w:val="00F314C4"/>
    <w:rsid w:val="00F86956"/>
    <w:rsid w:val="00F873E0"/>
    <w:rsid w:val="00FF1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5E7FFE71-7965-4BF2-A178-FAC8AD5C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0C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0C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5E9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B5E9E"/>
    <w:rPr>
      <w:rFonts w:eastAsiaTheme="minorEastAsia"/>
      <w:lang w:val="en-US" w:eastAsia="ja-JP"/>
    </w:rPr>
  </w:style>
  <w:style w:type="paragraph" w:styleId="BalloonText">
    <w:name w:val="Balloon Text"/>
    <w:basedOn w:val="Normal"/>
    <w:link w:val="BalloonTextChar"/>
    <w:uiPriority w:val="99"/>
    <w:semiHidden/>
    <w:unhideWhenUsed/>
    <w:rsid w:val="004B5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9E"/>
    <w:rPr>
      <w:rFonts w:ascii="Tahoma" w:hAnsi="Tahoma" w:cs="Tahoma"/>
      <w:sz w:val="16"/>
      <w:szCs w:val="16"/>
    </w:rPr>
  </w:style>
  <w:style w:type="character" w:styleId="Hyperlink">
    <w:name w:val="Hyperlink"/>
    <w:basedOn w:val="DefaultParagraphFont"/>
    <w:rsid w:val="003377B2"/>
    <w:rPr>
      <w:color w:val="0000FF"/>
      <w:u w:val="single"/>
    </w:rPr>
  </w:style>
  <w:style w:type="character" w:customStyle="1" w:styleId="Heading1Char">
    <w:name w:val="Heading 1 Char"/>
    <w:basedOn w:val="DefaultParagraphFont"/>
    <w:link w:val="Heading1"/>
    <w:uiPriority w:val="9"/>
    <w:rsid w:val="00B50C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50C2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50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C24"/>
  </w:style>
  <w:style w:type="paragraph" w:styleId="Footer">
    <w:name w:val="footer"/>
    <w:basedOn w:val="Normal"/>
    <w:link w:val="FooterChar"/>
    <w:uiPriority w:val="99"/>
    <w:unhideWhenUsed/>
    <w:rsid w:val="00B50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C24"/>
  </w:style>
  <w:style w:type="paragraph" w:styleId="ListParagraph">
    <w:name w:val="List Paragraph"/>
    <w:basedOn w:val="Normal"/>
    <w:uiPriority w:val="34"/>
    <w:qFormat/>
    <w:rsid w:val="00927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41929">
      <w:bodyDiv w:val="1"/>
      <w:marLeft w:val="0"/>
      <w:marRight w:val="0"/>
      <w:marTop w:val="0"/>
      <w:marBottom w:val="0"/>
      <w:divBdr>
        <w:top w:val="none" w:sz="0" w:space="0" w:color="auto"/>
        <w:left w:val="none" w:sz="0" w:space="0" w:color="auto"/>
        <w:bottom w:val="none" w:sz="0" w:space="0" w:color="auto"/>
        <w:right w:val="none" w:sz="0" w:space="0" w:color="auto"/>
      </w:divBdr>
      <w:divsChild>
        <w:div w:id="1503157752">
          <w:marLeft w:val="101"/>
          <w:marRight w:val="0"/>
          <w:marTop w:val="180"/>
          <w:marBottom w:val="30"/>
          <w:divBdr>
            <w:top w:val="none" w:sz="0" w:space="0" w:color="auto"/>
            <w:left w:val="none" w:sz="0" w:space="0" w:color="auto"/>
            <w:bottom w:val="none" w:sz="0" w:space="0" w:color="auto"/>
            <w:right w:val="none" w:sz="0" w:space="0" w:color="auto"/>
          </w:divBdr>
        </w:div>
        <w:div w:id="1204951440">
          <w:marLeft w:val="101"/>
          <w:marRight w:val="0"/>
          <w:marTop w:val="180"/>
          <w:marBottom w:val="30"/>
          <w:divBdr>
            <w:top w:val="none" w:sz="0" w:space="0" w:color="auto"/>
            <w:left w:val="none" w:sz="0" w:space="0" w:color="auto"/>
            <w:bottom w:val="none" w:sz="0" w:space="0" w:color="auto"/>
            <w:right w:val="none" w:sz="0" w:space="0" w:color="auto"/>
          </w:divBdr>
        </w:div>
        <w:div w:id="170995036">
          <w:marLeft w:val="101"/>
          <w:marRight w:val="0"/>
          <w:marTop w:val="180"/>
          <w:marBottom w:val="30"/>
          <w:divBdr>
            <w:top w:val="none" w:sz="0" w:space="0" w:color="auto"/>
            <w:left w:val="none" w:sz="0" w:space="0" w:color="auto"/>
            <w:bottom w:val="none" w:sz="0" w:space="0" w:color="auto"/>
            <w:right w:val="none" w:sz="0" w:space="0" w:color="auto"/>
          </w:divBdr>
        </w:div>
        <w:div w:id="1967083976">
          <w:marLeft w:val="101"/>
          <w:marRight w:val="0"/>
          <w:marTop w:val="180"/>
          <w:marBottom w:val="30"/>
          <w:divBdr>
            <w:top w:val="none" w:sz="0" w:space="0" w:color="auto"/>
            <w:left w:val="none" w:sz="0" w:space="0" w:color="auto"/>
            <w:bottom w:val="none" w:sz="0" w:space="0" w:color="auto"/>
            <w:right w:val="none" w:sz="0" w:space="0" w:color="auto"/>
          </w:divBdr>
        </w:div>
      </w:divsChild>
    </w:div>
    <w:div w:id="461576034">
      <w:bodyDiv w:val="1"/>
      <w:marLeft w:val="0"/>
      <w:marRight w:val="0"/>
      <w:marTop w:val="0"/>
      <w:marBottom w:val="0"/>
      <w:divBdr>
        <w:top w:val="none" w:sz="0" w:space="0" w:color="auto"/>
        <w:left w:val="none" w:sz="0" w:space="0" w:color="auto"/>
        <w:bottom w:val="none" w:sz="0" w:space="0" w:color="auto"/>
        <w:right w:val="none" w:sz="0" w:space="0" w:color="auto"/>
      </w:divBdr>
    </w:div>
    <w:div w:id="551424451">
      <w:bodyDiv w:val="1"/>
      <w:marLeft w:val="0"/>
      <w:marRight w:val="0"/>
      <w:marTop w:val="0"/>
      <w:marBottom w:val="0"/>
      <w:divBdr>
        <w:top w:val="none" w:sz="0" w:space="0" w:color="auto"/>
        <w:left w:val="none" w:sz="0" w:space="0" w:color="auto"/>
        <w:bottom w:val="none" w:sz="0" w:space="0" w:color="auto"/>
        <w:right w:val="none" w:sz="0" w:space="0" w:color="auto"/>
      </w:divBdr>
      <w:divsChild>
        <w:div w:id="438567152">
          <w:marLeft w:val="115"/>
          <w:marRight w:val="0"/>
          <w:marTop w:val="180"/>
          <w:marBottom w:val="30"/>
          <w:divBdr>
            <w:top w:val="none" w:sz="0" w:space="0" w:color="auto"/>
            <w:left w:val="none" w:sz="0" w:space="0" w:color="auto"/>
            <w:bottom w:val="none" w:sz="0" w:space="0" w:color="auto"/>
            <w:right w:val="none" w:sz="0" w:space="0" w:color="auto"/>
          </w:divBdr>
        </w:div>
        <w:div w:id="1553033978">
          <w:marLeft w:val="115"/>
          <w:marRight w:val="0"/>
          <w:marTop w:val="180"/>
          <w:marBottom w:val="30"/>
          <w:divBdr>
            <w:top w:val="none" w:sz="0" w:space="0" w:color="auto"/>
            <w:left w:val="none" w:sz="0" w:space="0" w:color="auto"/>
            <w:bottom w:val="none" w:sz="0" w:space="0" w:color="auto"/>
            <w:right w:val="none" w:sz="0" w:space="0" w:color="auto"/>
          </w:divBdr>
        </w:div>
        <w:div w:id="1877891372">
          <w:marLeft w:val="115"/>
          <w:marRight w:val="0"/>
          <w:marTop w:val="180"/>
          <w:marBottom w:val="30"/>
          <w:divBdr>
            <w:top w:val="none" w:sz="0" w:space="0" w:color="auto"/>
            <w:left w:val="none" w:sz="0" w:space="0" w:color="auto"/>
            <w:bottom w:val="none" w:sz="0" w:space="0" w:color="auto"/>
            <w:right w:val="none" w:sz="0" w:space="0" w:color="auto"/>
          </w:divBdr>
        </w:div>
        <w:div w:id="726997457">
          <w:marLeft w:val="115"/>
          <w:marRight w:val="0"/>
          <w:marTop w:val="180"/>
          <w:marBottom w:val="30"/>
          <w:divBdr>
            <w:top w:val="none" w:sz="0" w:space="0" w:color="auto"/>
            <w:left w:val="none" w:sz="0" w:space="0" w:color="auto"/>
            <w:bottom w:val="none" w:sz="0" w:space="0" w:color="auto"/>
            <w:right w:val="none" w:sz="0" w:space="0" w:color="auto"/>
          </w:divBdr>
        </w:div>
        <w:div w:id="2123063036">
          <w:marLeft w:val="115"/>
          <w:marRight w:val="0"/>
          <w:marTop w:val="180"/>
          <w:marBottom w:val="30"/>
          <w:divBdr>
            <w:top w:val="none" w:sz="0" w:space="0" w:color="auto"/>
            <w:left w:val="none" w:sz="0" w:space="0" w:color="auto"/>
            <w:bottom w:val="none" w:sz="0" w:space="0" w:color="auto"/>
            <w:right w:val="none" w:sz="0" w:space="0" w:color="auto"/>
          </w:divBdr>
        </w:div>
        <w:div w:id="1144737545">
          <w:marLeft w:val="115"/>
          <w:marRight w:val="0"/>
          <w:marTop w:val="180"/>
          <w:marBottom w:val="30"/>
          <w:divBdr>
            <w:top w:val="none" w:sz="0" w:space="0" w:color="auto"/>
            <w:left w:val="none" w:sz="0" w:space="0" w:color="auto"/>
            <w:bottom w:val="none" w:sz="0" w:space="0" w:color="auto"/>
            <w:right w:val="none" w:sz="0" w:space="0" w:color="auto"/>
          </w:divBdr>
        </w:div>
      </w:divsChild>
    </w:div>
    <w:div w:id="842932013">
      <w:bodyDiv w:val="1"/>
      <w:marLeft w:val="0"/>
      <w:marRight w:val="0"/>
      <w:marTop w:val="0"/>
      <w:marBottom w:val="0"/>
      <w:divBdr>
        <w:top w:val="none" w:sz="0" w:space="0" w:color="auto"/>
        <w:left w:val="none" w:sz="0" w:space="0" w:color="auto"/>
        <w:bottom w:val="none" w:sz="0" w:space="0" w:color="auto"/>
        <w:right w:val="none" w:sz="0" w:space="0" w:color="auto"/>
      </w:divBdr>
      <w:divsChild>
        <w:div w:id="2111394146">
          <w:marLeft w:val="115"/>
          <w:marRight w:val="0"/>
          <w:marTop w:val="180"/>
          <w:marBottom w:val="30"/>
          <w:divBdr>
            <w:top w:val="none" w:sz="0" w:space="0" w:color="auto"/>
            <w:left w:val="none" w:sz="0" w:space="0" w:color="auto"/>
            <w:bottom w:val="none" w:sz="0" w:space="0" w:color="auto"/>
            <w:right w:val="none" w:sz="0" w:space="0" w:color="auto"/>
          </w:divBdr>
        </w:div>
        <w:div w:id="381293169">
          <w:marLeft w:val="115"/>
          <w:marRight w:val="0"/>
          <w:marTop w:val="180"/>
          <w:marBottom w:val="30"/>
          <w:divBdr>
            <w:top w:val="none" w:sz="0" w:space="0" w:color="auto"/>
            <w:left w:val="none" w:sz="0" w:space="0" w:color="auto"/>
            <w:bottom w:val="none" w:sz="0" w:space="0" w:color="auto"/>
            <w:right w:val="none" w:sz="0" w:space="0" w:color="auto"/>
          </w:divBdr>
        </w:div>
        <w:div w:id="867839904">
          <w:marLeft w:val="115"/>
          <w:marRight w:val="0"/>
          <w:marTop w:val="180"/>
          <w:marBottom w:val="30"/>
          <w:divBdr>
            <w:top w:val="none" w:sz="0" w:space="0" w:color="auto"/>
            <w:left w:val="none" w:sz="0" w:space="0" w:color="auto"/>
            <w:bottom w:val="none" w:sz="0" w:space="0" w:color="auto"/>
            <w:right w:val="none" w:sz="0" w:space="0" w:color="auto"/>
          </w:divBdr>
        </w:div>
        <w:div w:id="1395078483">
          <w:marLeft w:val="115"/>
          <w:marRight w:val="0"/>
          <w:marTop w:val="180"/>
          <w:marBottom w:val="30"/>
          <w:divBdr>
            <w:top w:val="none" w:sz="0" w:space="0" w:color="auto"/>
            <w:left w:val="none" w:sz="0" w:space="0" w:color="auto"/>
            <w:bottom w:val="none" w:sz="0" w:space="0" w:color="auto"/>
            <w:right w:val="none" w:sz="0" w:space="0" w:color="auto"/>
          </w:divBdr>
        </w:div>
        <w:div w:id="815952318">
          <w:marLeft w:val="115"/>
          <w:marRight w:val="0"/>
          <w:marTop w:val="180"/>
          <w:marBottom w:val="30"/>
          <w:divBdr>
            <w:top w:val="none" w:sz="0" w:space="0" w:color="auto"/>
            <w:left w:val="none" w:sz="0" w:space="0" w:color="auto"/>
            <w:bottom w:val="none" w:sz="0" w:space="0" w:color="auto"/>
            <w:right w:val="none" w:sz="0" w:space="0" w:color="auto"/>
          </w:divBdr>
        </w:div>
        <w:div w:id="560482348">
          <w:marLeft w:val="115"/>
          <w:marRight w:val="0"/>
          <w:marTop w:val="180"/>
          <w:marBottom w:val="30"/>
          <w:divBdr>
            <w:top w:val="none" w:sz="0" w:space="0" w:color="auto"/>
            <w:left w:val="none" w:sz="0" w:space="0" w:color="auto"/>
            <w:bottom w:val="none" w:sz="0" w:space="0" w:color="auto"/>
            <w:right w:val="none" w:sz="0" w:space="0" w:color="auto"/>
          </w:divBdr>
        </w:div>
        <w:div w:id="306128407">
          <w:marLeft w:val="115"/>
          <w:marRight w:val="0"/>
          <w:marTop w:val="180"/>
          <w:marBottom w:val="30"/>
          <w:divBdr>
            <w:top w:val="none" w:sz="0" w:space="0" w:color="auto"/>
            <w:left w:val="none" w:sz="0" w:space="0" w:color="auto"/>
            <w:bottom w:val="none" w:sz="0" w:space="0" w:color="auto"/>
            <w:right w:val="none" w:sz="0" w:space="0" w:color="auto"/>
          </w:divBdr>
        </w:div>
        <w:div w:id="1309936797">
          <w:marLeft w:val="115"/>
          <w:marRight w:val="0"/>
          <w:marTop w:val="180"/>
          <w:marBottom w:val="30"/>
          <w:divBdr>
            <w:top w:val="none" w:sz="0" w:space="0" w:color="auto"/>
            <w:left w:val="none" w:sz="0" w:space="0" w:color="auto"/>
            <w:bottom w:val="none" w:sz="0" w:space="0" w:color="auto"/>
            <w:right w:val="none" w:sz="0" w:space="0" w:color="auto"/>
          </w:divBdr>
        </w:div>
        <w:div w:id="1696273881">
          <w:marLeft w:val="115"/>
          <w:marRight w:val="0"/>
          <w:marTop w:val="180"/>
          <w:marBottom w:val="30"/>
          <w:divBdr>
            <w:top w:val="none" w:sz="0" w:space="0" w:color="auto"/>
            <w:left w:val="none" w:sz="0" w:space="0" w:color="auto"/>
            <w:bottom w:val="none" w:sz="0" w:space="0" w:color="auto"/>
            <w:right w:val="none" w:sz="0" w:space="0" w:color="auto"/>
          </w:divBdr>
        </w:div>
        <w:div w:id="1162771778">
          <w:marLeft w:val="115"/>
          <w:marRight w:val="0"/>
          <w:marTop w:val="180"/>
          <w:marBottom w:val="30"/>
          <w:divBdr>
            <w:top w:val="none" w:sz="0" w:space="0" w:color="auto"/>
            <w:left w:val="none" w:sz="0" w:space="0" w:color="auto"/>
            <w:bottom w:val="none" w:sz="0" w:space="0" w:color="auto"/>
            <w:right w:val="none" w:sz="0" w:space="0" w:color="auto"/>
          </w:divBdr>
        </w:div>
        <w:div w:id="1442139518">
          <w:marLeft w:val="115"/>
          <w:marRight w:val="0"/>
          <w:marTop w:val="180"/>
          <w:marBottom w:val="30"/>
          <w:divBdr>
            <w:top w:val="none" w:sz="0" w:space="0" w:color="auto"/>
            <w:left w:val="none" w:sz="0" w:space="0" w:color="auto"/>
            <w:bottom w:val="none" w:sz="0" w:space="0" w:color="auto"/>
            <w:right w:val="none" w:sz="0" w:space="0" w:color="auto"/>
          </w:divBdr>
        </w:div>
        <w:div w:id="1552031981">
          <w:marLeft w:val="115"/>
          <w:marRight w:val="0"/>
          <w:marTop w:val="180"/>
          <w:marBottom w:val="30"/>
          <w:divBdr>
            <w:top w:val="none" w:sz="0" w:space="0" w:color="auto"/>
            <w:left w:val="none" w:sz="0" w:space="0" w:color="auto"/>
            <w:bottom w:val="none" w:sz="0" w:space="0" w:color="auto"/>
            <w:right w:val="none" w:sz="0" w:space="0" w:color="auto"/>
          </w:divBdr>
        </w:div>
        <w:div w:id="115605720">
          <w:marLeft w:val="115"/>
          <w:marRight w:val="0"/>
          <w:marTop w:val="180"/>
          <w:marBottom w:val="30"/>
          <w:divBdr>
            <w:top w:val="none" w:sz="0" w:space="0" w:color="auto"/>
            <w:left w:val="none" w:sz="0" w:space="0" w:color="auto"/>
            <w:bottom w:val="none" w:sz="0" w:space="0" w:color="auto"/>
            <w:right w:val="none" w:sz="0" w:space="0" w:color="auto"/>
          </w:divBdr>
        </w:div>
        <w:div w:id="349650389">
          <w:marLeft w:val="115"/>
          <w:marRight w:val="0"/>
          <w:marTop w:val="180"/>
          <w:marBottom w:val="30"/>
          <w:divBdr>
            <w:top w:val="none" w:sz="0" w:space="0" w:color="auto"/>
            <w:left w:val="none" w:sz="0" w:space="0" w:color="auto"/>
            <w:bottom w:val="none" w:sz="0" w:space="0" w:color="auto"/>
            <w:right w:val="none" w:sz="0" w:space="0" w:color="auto"/>
          </w:divBdr>
        </w:div>
      </w:divsChild>
    </w:div>
    <w:div w:id="192453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itment@wrasac.org.uk" TargetMode="External"/><Relationship Id="rId18" Type="http://schemas.openxmlformats.org/officeDocument/2006/relationships/image" Target="media/image7.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google.co.uk/url?sa=i&amp;rct=j&amp;q=&amp;esrc=s&amp;source=images&amp;cd=&amp;cad=rja&amp;uact=8&amp;ved=0ahUKEwio7vf0xuvNAhUCLsAKHeRtBJ4QjRwIBw&amp;url=http://media.edfenergy.com/r/1057/edf_energy_accredited_by_the_living_wage_foundation&amp;psig=AFQjCNEmpf-RNlA24FxfRgPUSS8wessuhA&amp;ust=1468331389090766"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rapecrisisscotland.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image" Target="media/image8.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Recruitment Pack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6ECD16-CE27-4612-9DBD-4FE66367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Women’s Counselling Support Worker</vt:lpstr>
    </vt:vector>
  </TitlesOfParts>
  <Company>Women’s Rape and Sexual Abuse Centre September 2013</Company>
  <LinksUpToDate>false</LinksUpToDate>
  <CharactersWithSpaces>10724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Violence Prevention Worker</dc:title>
  <dc:creator>user</dc:creator>
  <cp:lastModifiedBy>Sinead Daly</cp:lastModifiedBy>
  <cp:revision>3</cp:revision>
  <dcterms:created xsi:type="dcterms:W3CDTF">2017-04-24T14:31:00Z</dcterms:created>
  <dcterms:modified xsi:type="dcterms:W3CDTF">2017-04-25T09:37:00Z</dcterms:modified>
</cp:coreProperties>
</file>