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4A" w:rsidRPr="0030234A" w:rsidRDefault="0030234A" w:rsidP="0030234A">
      <w:pPr>
        <w:spacing w:after="300" w:line="240" w:lineRule="auto"/>
        <w:textAlignment w:val="baseline"/>
        <w:outlineLvl w:val="0"/>
        <w:rPr>
          <w:rFonts w:ascii="&amp;quot" w:eastAsia="Times New Roman" w:hAnsi="&amp;quot" w:cs="Times New Roman"/>
          <w:b/>
          <w:bCs/>
          <w:color w:val="B95BAB"/>
          <w:kern w:val="36"/>
          <w:sz w:val="60"/>
          <w:szCs w:val="60"/>
        </w:rPr>
      </w:pPr>
      <w:bookmarkStart w:id="0" w:name="_GoBack"/>
      <w:bookmarkEnd w:id="0"/>
      <w:r w:rsidRPr="0030234A">
        <w:rPr>
          <w:rFonts w:ascii="&amp;quot" w:eastAsia="Times New Roman" w:hAnsi="&amp;quot" w:cs="Times New Roman"/>
          <w:b/>
          <w:bCs/>
          <w:color w:val="B95BAB"/>
          <w:kern w:val="36"/>
          <w:sz w:val="60"/>
          <w:szCs w:val="60"/>
        </w:rPr>
        <w:t>Privacy Notice</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What is a privacy notice?</w:t>
      </w:r>
    </w:p>
    <w:p w:rsidR="0030234A" w:rsidRPr="0030234A" w:rsidRDefault="00BC5518" w:rsidP="0030234A">
      <w:pPr>
        <w:spacing w:after="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t>Women’s Rape and Sexual Abuse Centre Dundee and Angus</w:t>
      </w:r>
      <w:r w:rsidR="0030234A" w:rsidRPr="0030234A">
        <w:rPr>
          <w:rFonts w:ascii="&amp;quot" w:eastAsia="Times New Roman" w:hAnsi="&amp;quot" w:cs="Times New Roman"/>
          <w:color w:val="000000"/>
          <w:sz w:val="21"/>
          <w:szCs w:val="21"/>
        </w:rPr>
        <w:t xml:space="preserve"> (</w:t>
      </w:r>
      <w:r>
        <w:rPr>
          <w:rFonts w:ascii="&amp;quot" w:eastAsia="Times New Roman" w:hAnsi="&amp;quot" w:cs="Times New Roman"/>
          <w:color w:val="000000"/>
          <w:sz w:val="21"/>
          <w:szCs w:val="21"/>
        </w:rPr>
        <w:t>“WRASAC</w:t>
      </w:r>
      <w:r w:rsidR="0030234A" w:rsidRPr="0030234A">
        <w:rPr>
          <w:rFonts w:ascii="&amp;quot" w:eastAsia="Times New Roman" w:hAnsi="&amp;quot" w:cs="Times New Roman"/>
          <w:color w:val="000000"/>
          <w:sz w:val="21"/>
          <w:szCs w:val="21"/>
        </w:rPr>
        <w:t>”) wa</w:t>
      </w:r>
      <w:r w:rsidR="00A23393">
        <w:rPr>
          <w:rFonts w:ascii="&amp;quot" w:eastAsia="Times New Roman" w:hAnsi="&amp;quot" w:cs="Times New Roman"/>
          <w:color w:val="000000"/>
          <w:sz w:val="21"/>
          <w:szCs w:val="21"/>
        </w:rPr>
        <w:t>nts to ensure you understand how we process</w:t>
      </w:r>
      <w:r w:rsidR="0030234A" w:rsidRPr="0030234A">
        <w:rPr>
          <w:rFonts w:ascii="&amp;quot" w:eastAsia="Times New Roman" w:hAnsi="&amp;quot" w:cs="Times New Roman"/>
          <w:color w:val="000000"/>
          <w:sz w:val="21"/>
          <w:szCs w:val="21"/>
        </w:rPr>
        <w:t xml:space="preserve"> your personal data.  We are also required by data protection regulation</w:t>
      </w:r>
      <w:r w:rsidR="00A23393">
        <w:rPr>
          <w:rFonts w:ascii="&amp;quot" w:eastAsia="Times New Roman" w:hAnsi="&amp;quot" w:cs="Times New Roman"/>
          <w:color w:val="000000"/>
          <w:sz w:val="21"/>
          <w:szCs w:val="21"/>
        </w:rPr>
        <w:t>s</w:t>
      </w:r>
      <w:r w:rsidR="0030234A" w:rsidRPr="0030234A">
        <w:rPr>
          <w:rFonts w:ascii="&amp;quot" w:eastAsia="Times New Roman" w:hAnsi="&amp;quot" w:cs="Times New Roman"/>
          <w:color w:val="000000"/>
          <w:sz w:val="21"/>
          <w:szCs w:val="21"/>
        </w:rPr>
        <w:t xml:space="preserve"> to explain certain matters to you.  This notice sets out that information.</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 xml:space="preserve">This privacy notice tells you what to expect when </w:t>
      </w:r>
      <w:r w:rsidR="00BC5518">
        <w:rPr>
          <w:rFonts w:ascii="&amp;quot" w:eastAsia="Times New Roman" w:hAnsi="&amp;quot" w:cs="Times New Roman"/>
          <w:color w:val="000000"/>
          <w:sz w:val="21"/>
          <w:szCs w:val="21"/>
        </w:rPr>
        <w:t xml:space="preserve">WRASAC </w:t>
      </w:r>
      <w:r w:rsidRPr="0030234A">
        <w:rPr>
          <w:rFonts w:ascii="&amp;quot" w:eastAsia="Times New Roman" w:hAnsi="&amp;quot" w:cs="Times New Roman"/>
          <w:color w:val="000000"/>
          <w:sz w:val="21"/>
          <w:szCs w:val="21"/>
        </w:rPr>
        <w:t>collects personal information. It applies to information we collect about:</w:t>
      </w:r>
    </w:p>
    <w:p w:rsidR="00A23393" w:rsidRDefault="0030234A" w:rsidP="00A23393">
      <w:pPr>
        <w:pStyle w:val="ListParagraph"/>
        <w:numPr>
          <w:ilvl w:val="0"/>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People who use our services; including</w:t>
      </w:r>
    </w:p>
    <w:p w:rsidR="00A23393" w:rsidRDefault="0030234A" w:rsidP="00BC5518">
      <w:pPr>
        <w:pStyle w:val="ListParagraph"/>
        <w:numPr>
          <w:ilvl w:val="1"/>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People who contact us via social media</w:t>
      </w:r>
    </w:p>
    <w:p w:rsidR="00A23393" w:rsidRDefault="0030234A" w:rsidP="00BC5518">
      <w:pPr>
        <w:pStyle w:val="ListParagraph"/>
        <w:numPr>
          <w:ilvl w:val="1"/>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 xml:space="preserve">People who call </w:t>
      </w:r>
      <w:r w:rsidR="00BC5518">
        <w:rPr>
          <w:rFonts w:ascii="&amp;quot" w:eastAsia="Times New Roman" w:hAnsi="&amp;quot" w:cs="Times New Roman"/>
          <w:color w:val="000000"/>
          <w:sz w:val="21"/>
          <w:szCs w:val="21"/>
        </w:rPr>
        <w:t>us</w:t>
      </w:r>
    </w:p>
    <w:p w:rsidR="00A23393" w:rsidRDefault="0030234A" w:rsidP="00BC5518">
      <w:pPr>
        <w:pStyle w:val="ListParagraph"/>
        <w:numPr>
          <w:ilvl w:val="1"/>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People who email us</w:t>
      </w:r>
    </w:p>
    <w:p w:rsidR="00A23393" w:rsidRDefault="0030234A" w:rsidP="00BC5518">
      <w:pPr>
        <w:pStyle w:val="ListParagraph"/>
        <w:numPr>
          <w:ilvl w:val="1"/>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People who make a complaint to us; and</w:t>
      </w:r>
    </w:p>
    <w:p w:rsidR="0030234A" w:rsidRDefault="0030234A" w:rsidP="00BC5518">
      <w:pPr>
        <w:pStyle w:val="ListParagraph"/>
        <w:numPr>
          <w:ilvl w:val="1"/>
          <w:numId w:val="14"/>
        </w:numPr>
        <w:spacing w:after="0" w:line="300" w:lineRule="atLeast"/>
        <w:textAlignment w:val="baseline"/>
        <w:rPr>
          <w:rFonts w:ascii="&amp;quot" w:eastAsia="Times New Roman" w:hAnsi="&amp;quot" w:cs="Times New Roman"/>
          <w:color w:val="000000"/>
          <w:sz w:val="21"/>
          <w:szCs w:val="21"/>
        </w:rPr>
      </w:pPr>
      <w:r w:rsidRPr="00A23393">
        <w:rPr>
          <w:rFonts w:ascii="&amp;quot" w:eastAsia="Times New Roman" w:hAnsi="&amp;quot" w:cs="Times New Roman"/>
          <w:color w:val="000000"/>
          <w:sz w:val="21"/>
          <w:szCs w:val="21"/>
        </w:rPr>
        <w:t>People who support our service.</w:t>
      </w:r>
    </w:p>
    <w:p w:rsidR="00A23393" w:rsidRPr="00A23393" w:rsidRDefault="00A23393" w:rsidP="00A23393">
      <w:pPr>
        <w:pStyle w:val="ListParagraph"/>
        <w:spacing w:after="0" w:line="300" w:lineRule="atLeast"/>
        <w:textAlignment w:val="baseline"/>
        <w:rPr>
          <w:rFonts w:ascii="&amp;quot" w:eastAsia="Times New Roman" w:hAnsi="&amp;quot" w:cs="Times New Roman"/>
          <w:color w:val="000000"/>
          <w:sz w:val="21"/>
          <w:szCs w:val="21"/>
        </w:rPr>
      </w:pP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you are looking at this notice on our website, you can click on the link to see what to expect for each source of information.</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Our lawful basis for processing data:</w:t>
      </w:r>
    </w:p>
    <w:p w:rsidR="007B14E1" w:rsidRPr="00CD4177" w:rsidRDefault="007B14E1" w:rsidP="007B14E1">
      <w:pPr>
        <w:spacing w:after="300" w:line="300" w:lineRule="atLeast"/>
        <w:textAlignment w:val="baseline"/>
        <w:rPr>
          <w:rFonts w:eastAsia="Times New Roman" w:cstheme="minorHAnsi"/>
          <w:color w:val="000000"/>
        </w:rPr>
      </w:pPr>
      <w:r w:rsidRPr="00CD4177">
        <w:rPr>
          <w:rFonts w:eastAsia="Times New Roman" w:cstheme="minorHAnsi"/>
          <w:color w:val="000000"/>
        </w:rPr>
        <w:t>The reason we collect and process your personal data is because we have a legitimate interest to do so, this means that:</w:t>
      </w:r>
    </w:p>
    <w:p w:rsidR="007B14E1" w:rsidRPr="00CD4177" w:rsidRDefault="007B14E1" w:rsidP="007B14E1">
      <w:pPr>
        <w:pStyle w:val="ListParagraph"/>
        <w:numPr>
          <w:ilvl w:val="0"/>
          <w:numId w:val="15"/>
        </w:numPr>
        <w:spacing w:after="300" w:line="300" w:lineRule="atLeast"/>
        <w:textAlignment w:val="baseline"/>
        <w:rPr>
          <w:rFonts w:eastAsia="Times New Roman" w:cstheme="minorHAnsi"/>
          <w:color w:val="000000"/>
        </w:rPr>
      </w:pPr>
      <w:r>
        <w:rPr>
          <w:rFonts w:eastAsia="Times New Roman" w:cstheme="minorHAnsi"/>
          <w:color w:val="000000"/>
        </w:rPr>
        <w:t>If you</w:t>
      </w:r>
      <w:r w:rsidRPr="00CD4177">
        <w:rPr>
          <w:rFonts w:eastAsia="Times New Roman" w:cstheme="minorHAnsi"/>
          <w:color w:val="000000"/>
        </w:rPr>
        <w:t xml:space="preserve"> use our services </w:t>
      </w:r>
      <w:r>
        <w:rPr>
          <w:rFonts w:eastAsia="Times New Roman" w:cstheme="minorHAnsi"/>
          <w:color w:val="000000"/>
        </w:rPr>
        <w:t xml:space="preserve">you </w:t>
      </w:r>
      <w:r w:rsidRPr="00CD4177">
        <w:rPr>
          <w:rFonts w:eastAsia="Times New Roman" w:cstheme="minorHAnsi"/>
          <w:color w:val="000000"/>
        </w:rPr>
        <w:t xml:space="preserve">expect </w:t>
      </w:r>
      <w:r>
        <w:rPr>
          <w:rFonts w:eastAsia="Times New Roman" w:cstheme="minorHAnsi"/>
          <w:color w:val="000000"/>
        </w:rPr>
        <w:t>us to ask for your</w:t>
      </w:r>
      <w:r w:rsidRPr="00CD4177">
        <w:rPr>
          <w:rFonts w:eastAsia="Times New Roman" w:cstheme="minorHAnsi"/>
          <w:color w:val="000000"/>
        </w:rPr>
        <w:t xml:space="preserve"> name and contact </w:t>
      </w:r>
      <w:r>
        <w:rPr>
          <w:rFonts w:eastAsia="Times New Roman" w:cstheme="minorHAnsi"/>
          <w:color w:val="000000"/>
        </w:rPr>
        <w:t xml:space="preserve">details in order to contact you and to continue the service and </w:t>
      </w:r>
      <w:r w:rsidRPr="00CD4177">
        <w:rPr>
          <w:rFonts w:eastAsia="Times New Roman" w:cstheme="minorHAnsi"/>
          <w:color w:val="000000"/>
        </w:rPr>
        <w:t xml:space="preserve"> that we would retain sup</w:t>
      </w:r>
      <w:r>
        <w:rPr>
          <w:rFonts w:eastAsia="Times New Roman" w:cstheme="minorHAnsi"/>
          <w:color w:val="000000"/>
        </w:rPr>
        <w:t>port plans to track</w:t>
      </w:r>
      <w:r w:rsidRPr="00CD4177">
        <w:rPr>
          <w:rFonts w:eastAsia="Times New Roman" w:cstheme="minorHAnsi"/>
          <w:color w:val="000000"/>
        </w:rPr>
        <w:t xml:space="preserve"> </w:t>
      </w:r>
      <w:r>
        <w:rPr>
          <w:rFonts w:eastAsia="Times New Roman" w:cstheme="minorHAnsi"/>
          <w:color w:val="000000"/>
        </w:rPr>
        <w:t xml:space="preserve">what we have worked on with you. </w:t>
      </w:r>
      <w:r w:rsidRPr="00CD4177">
        <w:rPr>
          <w:rFonts w:eastAsia="Times New Roman" w:cstheme="minorHAnsi"/>
          <w:color w:val="000000"/>
        </w:rPr>
        <w:t>Data processing is necessary to achieve this.</w:t>
      </w:r>
    </w:p>
    <w:p w:rsidR="007B14E1" w:rsidRPr="00CD4177" w:rsidRDefault="007B14E1" w:rsidP="007B14E1">
      <w:pPr>
        <w:pStyle w:val="ListParagraph"/>
        <w:numPr>
          <w:ilvl w:val="0"/>
          <w:numId w:val="15"/>
        </w:numPr>
        <w:spacing w:after="300" w:line="300" w:lineRule="atLeast"/>
        <w:textAlignment w:val="baseline"/>
        <w:rPr>
          <w:rFonts w:eastAsia="Times New Roman" w:cstheme="minorHAnsi"/>
          <w:color w:val="000000"/>
        </w:rPr>
      </w:pPr>
      <w:r w:rsidRPr="00CD4177">
        <w:rPr>
          <w:rFonts w:eastAsia="Times New Roman" w:cstheme="minorHAnsi"/>
          <w:color w:val="000000"/>
        </w:rPr>
        <w:t xml:space="preserve">We need to provide evidence of the work we have done to our funders and our data processing enables us to do this effectively. </w:t>
      </w:r>
    </w:p>
    <w:p w:rsidR="007B14E1" w:rsidRPr="00CD4177" w:rsidRDefault="007B14E1" w:rsidP="007B14E1">
      <w:pPr>
        <w:spacing w:after="0" w:line="300" w:lineRule="atLeast"/>
        <w:textAlignment w:val="baseline"/>
        <w:rPr>
          <w:rFonts w:eastAsia="Times New Roman" w:cstheme="minorHAnsi"/>
          <w:b/>
          <w:bCs/>
          <w:color w:val="000000"/>
          <w:bdr w:val="none" w:sz="0" w:space="0" w:color="auto" w:frame="1"/>
        </w:rPr>
      </w:pPr>
      <w:r w:rsidRPr="00CD4177">
        <w:rPr>
          <w:rFonts w:eastAsia="Times New Roman" w:cstheme="minorHAnsi"/>
          <w:color w:val="000000"/>
        </w:rPr>
        <w:t xml:space="preserve">We recognise your </w:t>
      </w:r>
      <w:r>
        <w:rPr>
          <w:rFonts w:eastAsia="Times New Roman" w:cstheme="minorHAnsi"/>
          <w:color w:val="000000"/>
        </w:rPr>
        <w:t>rights and the responsibility</w:t>
      </w:r>
      <w:r w:rsidRPr="00CD4177">
        <w:rPr>
          <w:rFonts w:eastAsia="Times New Roman" w:cstheme="minorHAnsi"/>
          <w:color w:val="000000"/>
        </w:rPr>
        <w:t xml:space="preserve"> processing data on the basis of legitimate interests gives us.  This means </w:t>
      </w:r>
      <w:r>
        <w:rPr>
          <w:rFonts w:eastAsia="Times New Roman" w:cstheme="minorHAnsi"/>
          <w:color w:val="000000"/>
        </w:rPr>
        <w:t xml:space="preserve">we will not refuse support </w:t>
      </w:r>
      <w:r w:rsidRPr="00CD4177">
        <w:rPr>
          <w:rFonts w:eastAsia="Times New Roman" w:cstheme="minorHAnsi"/>
          <w:color w:val="000000"/>
        </w:rPr>
        <w:t>if you do not wish to provide us with personal information or if you do not wish your support sessions to be recorded, or to have a risk assessment completed or use a support or safety plan. If you request at any time that your data is deleted from our system we will comply with this request wherever possible. However, our</w:t>
      </w:r>
      <w:r>
        <w:rPr>
          <w:rFonts w:eastAsia="Times New Roman" w:cstheme="minorHAnsi"/>
          <w:color w:val="000000"/>
        </w:rPr>
        <w:t xml:space="preserve"> ability to provide full access to services will</w:t>
      </w:r>
      <w:r w:rsidRPr="00CD4177">
        <w:rPr>
          <w:rFonts w:eastAsia="Times New Roman" w:cstheme="minorHAnsi"/>
          <w:color w:val="000000"/>
        </w:rPr>
        <w:t xml:space="preserve"> be negatively impacted if we don’t have your </w:t>
      </w:r>
      <w:r>
        <w:rPr>
          <w:rFonts w:eastAsia="Times New Roman" w:cstheme="minorHAnsi"/>
          <w:color w:val="000000"/>
        </w:rPr>
        <w:t>personal data (e.g. your</w:t>
      </w:r>
      <w:r w:rsidRPr="00CD4177">
        <w:rPr>
          <w:rFonts w:eastAsia="Times New Roman" w:cstheme="minorHAnsi"/>
          <w:color w:val="000000"/>
        </w:rPr>
        <w:t xml:space="preserve"> contact details</w:t>
      </w:r>
      <w:r>
        <w:rPr>
          <w:rFonts w:eastAsia="Times New Roman" w:cstheme="minorHAnsi"/>
          <w:color w:val="000000"/>
        </w:rPr>
        <w:t>, information about risk</w:t>
      </w:r>
      <w:r w:rsidRPr="00CD4177">
        <w:rPr>
          <w:rFonts w:eastAsia="Times New Roman" w:cstheme="minorHAnsi"/>
          <w:color w:val="000000"/>
        </w:rPr>
        <w:t>).</w:t>
      </w:r>
      <w:r w:rsidRPr="00CD4177">
        <w:rPr>
          <w:rFonts w:eastAsia="Times New Roman" w:cstheme="minorHAnsi"/>
          <w:b/>
          <w:bCs/>
          <w:color w:val="000000"/>
          <w:bdr w:val="none" w:sz="0" w:space="0" w:color="auto" w:frame="1"/>
        </w:rPr>
        <w:t> </w:t>
      </w:r>
    </w:p>
    <w:p w:rsidR="00A23393" w:rsidRPr="0030234A" w:rsidRDefault="00A23393" w:rsidP="0030234A">
      <w:pPr>
        <w:spacing w:after="0" w:line="300" w:lineRule="atLeast"/>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People who use our services.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lastRenderedPageBreak/>
        <w:t>We have to hold the details of the people who have requested the service in order to provide it. However, we only use these details to provide the service the person has requested and for other closely related purposes.</w:t>
      </w:r>
    </w:p>
    <w:p w:rsidR="0030234A" w:rsidRPr="0030234A" w:rsidRDefault="00A23393" w:rsidP="0030234A">
      <w:pPr>
        <w:spacing w:after="30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t>These</w:t>
      </w:r>
      <w:r w:rsidR="0030234A" w:rsidRPr="0030234A">
        <w:rPr>
          <w:rFonts w:ascii="&amp;quot" w:eastAsia="Times New Roman" w:hAnsi="&amp;quot" w:cs="Times New Roman"/>
          <w:color w:val="000000"/>
          <w:sz w:val="21"/>
          <w:szCs w:val="21"/>
        </w:rPr>
        <w:t xml:space="preserve"> purposes may include contacting people who have used our service to complete a survey about their experience of our service, or to invite them to events or to meet with our funders or regulators.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Limited personal information may be required by funders to evidence that public funds are being used appropriately.</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For all people who use our services we will collect and hold:</w:t>
      </w:r>
    </w:p>
    <w:p w:rsidR="0030234A" w:rsidRPr="0030234A" w:rsidRDefault="0030234A" w:rsidP="0030234A">
      <w:pPr>
        <w:numPr>
          <w:ilvl w:val="0"/>
          <w:numId w:val="4"/>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Personal information (such as name and address, telephone number, email address, national insurance number)</w:t>
      </w:r>
    </w:p>
    <w:p w:rsidR="0030234A" w:rsidRPr="0030234A" w:rsidRDefault="0030234A" w:rsidP="0030234A">
      <w:pPr>
        <w:numPr>
          <w:ilvl w:val="0"/>
          <w:numId w:val="4"/>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Characteristics (such as ethnicity, language, nationality)</w:t>
      </w:r>
    </w:p>
    <w:p w:rsidR="0030234A" w:rsidRDefault="0030234A" w:rsidP="0030234A">
      <w:pPr>
        <w:numPr>
          <w:ilvl w:val="0"/>
          <w:numId w:val="4"/>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Support information (such as support plan, safety plan, risk assessment, notes from meetings, group sessions attended)</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Why we collect and use this information:</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use the data:</w:t>
      </w:r>
    </w:p>
    <w:p w:rsidR="0030234A" w:rsidRPr="0030234A" w:rsidRDefault="0030234A" w:rsidP="0030234A">
      <w:pPr>
        <w:numPr>
          <w:ilvl w:val="0"/>
          <w:numId w:val="5"/>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to monitor and report on progress</w:t>
      </w:r>
    </w:p>
    <w:p w:rsidR="0030234A" w:rsidRPr="0030234A" w:rsidRDefault="0030234A" w:rsidP="0030234A">
      <w:pPr>
        <w:numPr>
          <w:ilvl w:val="0"/>
          <w:numId w:val="5"/>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to provide appropriate support and care</w:t>
      </w:r>
    </w:p>
    <w:p w:rsidR="0030234A" w:rsidRPr="0030234A" w:rsidRDefault="0030234A" w:rsidP="0030234A">
      <w:pPr>
        <w:numPr>
          <w:ilvl w:val="0"/>
          <w:numId w:val="5"/>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to check the quality of our services</w:t>
      </w:r>
    </w:p>
    <w:p w:rsidR="0030234A" w:rsidRPr="0030234A" w:rsidRDefault="0030234A" w:rsidP="0030234A">
      <w:pPr>
        <w:numPr>
          <w:ilvl w:val="0"/>
          <w:numId w:val="5"/>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to report to funders on the work we carry out</w:t>
      </w:r>
    </w:p>
    <w:p w:rsidR="0030234A" w:rsidRDefault="0030234A" w:rsidP="0030234A">
      <w:pPr>
        <w:numPr>
          <w:ilvl w:val="0"/>
          <w:numId w:val="5"/>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to comply with the law regarding data sharing</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will hold personal data about p</w:t>
      </w:r>
      <w:r w:rsidR="00A23393">
        <w:rPr>
          <w:rFonts w:ascii="&amp;quot" w:eastAsia="Times New Roman" w:hAnsi="&amp;quot" w:cs="Times New Roman"/>
          <w:color w:val="000000"/>
          <w:sz w:val="21"/>
          <w:szCs w:val="21"/>
        </w:rPr>
        <w:t>eople using our services for eight</w:t>
      </w:r>
      <w:r w:rsidRPr="0030234A">
        <w:rPr>
          <w:rFonts w:ascii="&amp;quot" w:eastAsia="Times New Roman" w:hAnsi="&amp;quot" w:cs="Times New Roman"/>
          <w:color w:val="000000"/>
          <w:sz w:val="21"/>
          <w:szCs w:val="21"/>
        </w:rPr>
        <w:t xml:space="preserve"> years from their last point of contact.</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Some of the data that people using our services provide us with might include sensitive personal data. This includes information about medical conditions or criminal activity. We will not process any sensitive information about you without your express consent.</w:t>
      </w:r>
    </w:p>
    <w:p w:rsidR="0030234A" w:rsidRPr="0030234A" w:rsidRDefault="0030234A" w:rsidP="0030234A">
      <w:pPr>
        <w:spacing w:after="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bdr w:val="none" w:sz="0" w:space="0" w:color="auto" w:frame="1"/>
        </w:rPr>
        <w:t>People who contact us via social</w:t>
      </w:r>
      <w:r w:rsidRPr="0030234A">
        <w:rPr>
          <w:rFonts w:ascii="&amp;quot" w:eastAsia="Times New Roman" w:hAnsi="&amp;quot" w:cs="Times New Roman"/>
          <w:b/>
          <w:bCs/>
          <w:color w:val="B95BAB"/>
          <w:sz w:val="24"/>
          <w:szCs w:val="24"/>
        </w:rPr>
        <w:t xml:space="preserve"> media</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have a Facebook page</w:t>
      </w:r>
      <w:r w:rsidR="00B27A85">
        <w:rPr>
          <w:rFonts w:ascii="&amp;quot" w:eastAsia="Times New Roman" w:hAnsi="&amp;quot" w:cs="Times New Roman"/>
          <w:color w:val="000000"/>
          <w:sz w:val="21"/>
          <w:szCs w:val="21"/>
        </w:rPr>
        <w:t>,</w:t>
      </w:r>
      <w:r w:rsidRPr="0030234A">
        <w:rPr>
          <w:rFonts w:ascii="&amp;quot" w:eastAsia="Times New Roman" w:hAnsi="&amp;quot" w:cs="Times New Roman"/>
          <w:color w:val="000000"/>
          <w:sz w:val="21"/>
          <w:szCs w:val="21"/>
        </w:rPr>
        <w:t xml:space="preserve"> Twitter account</w:t>
      </w:r>
      <w:r w:rsidR="00B27A85">
        <w:rPr>
          <w:rFonts w:ascii="&amp;quot" w:eastAsia="Times New Roman" w:hAnsi="&amp;quot" w:cs="Times New Roman"/>
          <w:color w:val="000000"/>
          <w:sz w:val="21"/>
          <w:szCs w:val="21"/>
        </w:rPr>
        <w:t xml:space="preserve"> and Instagram account</w:t>
      </w:r>
      <w:r w:rsidRPr="0030234A">
        <w:rPr>
          <w:rFonts w:ascii="&amp;quot" w:eastAsia="Times New Roman" w:hAnsi="&amp;quot" w:cs="Times New Roman"/>
          <w:color w:val="000000"/>
          <w:sz w:val="21"/>
          <w:szCs w:val="21"/>
        </w:rPr>
        <w:t>. Please be aware that these pages are public and if you contact us via the public elements of these social media, the content of your enquiry will be public.  We will delete any individual messages sent to us on social media at the earliest opportunity and respond via direct or private messaging.  If you send us a private or direct message via social media the message will be stored for three months.  Messages sent by these methods are subject to the privacy notices of the relevant companies running these services.</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People who c</w:t>
      </w:r>
      <w:r w:rsidR="00BC5518">
        <w:rPr>
          <w:rFonts w:ascii="&amp;quot" w:eastAsia="Times New Roman" w:hAnsi="&amp;quot" w:cs="Times New Roman"/>
          <w:b/>
          <w:bCs/>
          <w:color w:val="B95BAB"/>
          <w:sz w:val="24"/>
          <w:szCs w:val="24"/>
        </w:rPr>
        <w:t xml:space="preserve">ontact us by phone </w:t>
      </w:r>
    </w:p>
    <w:p w:rsidR="0030234A" w:rsidRPr="0030234A" w:rsidRDefault="00A23393" w:rsidP="0030234A">
      <w:pPr>
        <w:spacing w:after="30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lastRenderedPageBreak/>
        <w:t xml:space="preserve">When you call </w:t>
      </w:r>
      <w:r w:rsidR="00B27A85">
        <w:rPr>
          <w:rFonts w:ascii="&amp;quot" w:eastAsia="Times New Roman" w:hAnsi="&amp;quot" w:cs="Times New Roman"/>
          <w:color w:val="000000"/>
          <w:sz w:val="21"/>
          <w:szCs w:val="21"/>
        </w:rPr>
        <w:t xml:space="preserve">WRASAC’s phoneline </w:t>
      </w:r>
      <w:r w:rsidR="0030234A" w:rsidRPr="0030234A">
        <w:rPr>
          <w:rFonts w:ascii="&amp;quot" w:eastAsia="Times New Roman" w:hAnsi="&amp;quot" w:cs="Times New Roman"/>
          <w:color w:val="000000"/>
          <w:sz w:val="21"/>
          <w:szCs w:val="21"/>
        </w:rPr>
        <w:t xml:space="preserve"> we will collect personal information about you and will make notes of the content of your call and will record these on our secure case management system. This is to enable us to provide our service and allow call takers to work with you on future calls.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Our helpline also offers a translation service for customers when English is not their first language and we do not have a member of staff available to provide support in the service user’s first language. This is provided by a third party company. The company that provides this service does not retain any information from the calls or record them.</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People who email us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Email communication from service users and any replies that we make are copied into the service users own file within our secure case management system and deleted from the email system within three months. We only communicate by email with service users who have given permission for this and who have informed us that their email address is safe.</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Any legitimate information sharing by email which contains any personal informati</w:t>
      </w:r>
      <w:r w:rsidR="00A23393">
        <w:rPr>
          <w:rFonts w:ascii="&amp;quot" w:eastAsia="Times New Roman" w:hAnsi="&amp;quot" w:cs="Times New Roman"/>
          <w:color w:val="000000"/>
          <w:sz w:val="21"/>
          <w:szCs w:val="21"/>
        </w:rPr>
        <w:t xml:space="preserve">on about service users between </w:t>
      </w:r>
      <w:r w:rsidR="00FE2984">
        <w:rPr>
          <w:rFonts w:ascii="&amp;quot" w:eastAsia="Times New Roman" w:hAnsi="&amp;quot" w:cs="Times New Roman"/>
          <w:color w:val="000000"/>
          <w:sz w:val="21"/>
          <w:szCs w:val="21"/>
        </w:rPr>
        <w:t>WRASAC</w:t>
      </w:r>
      <w:r w:rsidRPr="0030234A">
        <w:rPr>
          <w:rFonts w:ascii="&amp;quot" w:eastAsia="Times New Roman" w:hAnsi="&amp;quot" w:cs="Times New Roman"/>
          <w:color w:val="000000"/>
          <w:sz w:val="21"/>
          <w:szCs w:val="21"/>
        </w:rPr>
        <w:t xml:space="preserve"> and any third party is done through our secure</w:t>
      </w:r>
      <w:r w:rsidR="00FE2984">
        <w:rPr>
          <w:rFonts w:ascii="&amp;quot" w:eastAsia="Times New Roman" w:hAnsi="&amp;quot" w:cs="Times New Roman"/>
          <w:color w:val="000000"/>
          <w:sz w:val="21"/>
          <w:szCs w:val="21"/>
        </w:rPr>
        <w:t xml:space="preserve"> </w:t>
      </w:r>
      <w:r w:rsidRPr="0030234A">
        <w:rPr>
          <w:rFonts w:ascii="&amp;quot" w:eastAsia="Times New Roman" w:hAnsi="&amp;quot" w:cs="Times New Roman"/>
          <w:color w:val="000000"/>
          <w:sz w:val="21"/>
          <w:szCs w:val="21"/>
        </w:rPr>
        <w:t>email system.</w:t>
      </w:r>
    </w:p>
    <w:p w:rsidR="0030234A" w:rsidRDefault="00A23393" w:rsidP="0030234A">
      <w:pPr>
        <w:spacing w:after="0" w:line="300" w:lineRule="atLeast"/>
        <w:textAlignment w:val="baseline"/>
        <w:rPr>
          <w:rFonts w:ascii="&amp;quot" w:eastAsia="Times New Roman" w:hAnsi="&amp;quot" w:cs="Times New Roman"/>
          <w:b/>
          <w:bCs/>
          <w:color w:val="000000"/>
          <w:sz w:val="21"/>
          <w:szCs w:val="21"/>
          <w:bdr w:val="none" w:sz="0" w:space="0" w:color="auto" w:frame="1"/>
        </w:rPr>
      </w:pPr>
      <w:r>
        <w:rPr>
          <w:rFonts w:ascii="&amp;quot" w:eastAsia="Times New Roman" w:hAnsi="&amp;quot" w:cs="Times New Roman"/>
          <w:color w:val="000000"/>
          <w:sz w:val="21"/>
          <w:szCs w:val="21"/>
        </w:rPr>
        <w:t xml:space="preserve">Any email sent to </w:t>
      </w:r>
      <w:r w:rsidR="00FE2984">
        <w:rPr>
          <w:rFonts w:ascii="&amp;quot" w:eastAsia="Times New Roman" w:hAnsi="&amp;quot" w:cs="Times New Roman"/>
          <w:color w:val="000000"/>
          <w:sz w:val="21"/>
          <w:szCs w:val="21"/>
        </w:rPr>
        <w:t>WRASAC</w:t>
      </w:r>
      <w:r w:rsidR="0030234A" w:rsidRPr="0030234A">
        <w:rPr>
          <w:rFonts w:ascii="&amp;quot" w:eastAsia="Times New Roman" w:hAnsi="&amp;quot" w:cs="Times New Roman"/>
          <w:color w:val="000000"/>
          <w:sz w:val="21"/>
          <w:szCs w:val="21"/>
        </w:rPr>
        <w:t>, including any attachments, may be monitored and used by us for reasons of security and for monitoring compliance with office policy.  Email monitoring or blocking software may also be used. Please be aware that you have a responsibility to ensure that any email you send to us is within the bounds of the law.</w:t>
      </w:r>
      <w:r w:rsidR="0030234A" w:rsidRPr="0030234A">
        <w:rPr>
          <w:rFonts w:ascii="&amp;quot" w:eastAsia="Times New Roman" w:hAnsi="&amp;quot" w:cs="Times New Roman"/>
          <w:b/>
          <w:bCs/>
          <w:color w:val="000000"/>
          <w:sz w:val="21"/>
          <w:szCs w:val="21"/>
          <w:bdr w:val="none" w:sz="0" w:space="0" w:color="auto" w:frame="1"/>
        </w:rPr>
        <w:t> </w:t>
      </w:r>
    </w:p>
    <w:p w:rsidR="00A23393" w:rsidRPr="0030234A" w:rsidRDefault="00A23393" w:rsidP="0030234A">
      <w:pPr>
        <w:spacing w:after="0" w:line="300" w:lineRule="atLeast"/>
        <w:textAlignment w:val="baseline"/>
        <w:rPr>
          <w:rFonts w:ascii="&amp;quot" w:eastAsia="Times New Roman" w:hAnsi="&amp;quot" w:cs="Times New Roman"/>
          <w:color w:val="000000"/>
          <w:sz w:val="21"/>
          <w:szCs w:val="21"/>
        </w:rPr>
      </w:pPr>
    </w:p>
    <w:p w:rsidR="0030234A" w:rsidRPr="0030234A" w:rsidRDefault="00A23393" w:rsidP="0030234A">
      <w:pPr>
        <w:spacing w:after="300" w:line="240" w:lineRule="auto"/>
        <w:textAlignment w:val="baseline"/>
        <w:outlineLvl w:val="3"/>
        <w:rPr>
          <w:rFonts w:ascii="&amp;quot" w:eastAsia="Times New Roman" w:hAnsi="&amp;quot" w:cs="Times New Roman"/>
          <w:b/>
          <w:bCs/>
          <w:color w:val="B95BAB"/>
          <w:sz w:val="24"/>
          <w:szCs w:val="24"/>
        </w:rPr>
      </w:pPr>
      <w:r>
        <w:rPr>
          <w:rFonts w:ascii="&amp;quot" w:eastAsia="Times New Roman" w:hAnsi="&amp;quot" w:cs="Times New Roman"/>
          <w:b/>
          <w:bCs/>
          <w:color w:val="B95BAB"/>
          <w:sz w:val="24"/>
          <w:szCs w:val="24"/>
        </w:rPr>
        <w:t xml:space="preserve">People who make a complaint to </w:t>
      </w:r>
      <w:r w:rsidR="00FE2984">
        <w:rPr>
          <w:rFonts w:ascii="&amp;quot" w:eastAsia="Times New Roman" w:hAnsi="&amp;quot" w:cs="Times New Roman"/>
          <w:b/>
          <w:bCs/>
          <w:color w:val="B95BAB"/>
          <w:sz w:val="24"/>
          <w:szCs w:val="24"/>
        </w:rPr>
        <w:t>WRASAC</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When we receive a complaint from a person we make up a file containing the details of the complaint. This normally contains the identity of the complainant and any other individuals involved in the complaint. This file is kept securely in a password protected file on our server.</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will only use the personal information we collect to process the complaint and to check on the level of service we provide. We compile and share statistics showing information such as the number of complaints we receive, but not in a form which identifies anyone.</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usually have to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complaint on an anonymous basis.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will keep personal information contained in complaint files in line with our retention policy. This means that information relating to a complaint will be retained for five years from closure to enable us to assess any patterns of complaint over a period of time. It will be retained in a secure environment and access to it will be restricted according to the ‘need to know’ principle.</w:t>
      </w:r>
    </w:p>
    <w:p w:rsidR="0030234A" w:rsidRPr="0030234A" w:rsidRDefault="00FE2984" w:rsidP="0030234A">
      <w:pPr>
        <w:spacing w:after="30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lastRenderedPageBreak/>
        <w:t>WRASAC</w:t>
      </w:r>
      <w:r w:rsidR="0030234A" w:rsidRPr="0030234A">
        <w:rPr>
          <w:rFonts w:ascii="&amp;quot" w:eastAsia="Times New Roman" w:hAnsi="&amp;quot" w:cs="Times New Roman"/>
          <w:color w:val="000000"/>
          <w:sz w:val="21"/>
          <w:szCs w:val="21"/>
        </w:rPr>
        <w:t>’s funders may require us to provide information about complaints we have received. In such cases we will provide information in an anonymised format unless we have sought express permission from the complainant to share their personal information.</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Similarly, wh</w:t>
      </w:r>
      <w:r w:rsidR="00A23393">
        <w:rPr>
          <w:rFonts w:ascii="&amp;quot" w:eastAsia="Times New Roman" w:hAnsi="&amp;quot" w:cs="Times New Roman"/>
          <w:color w:val="000000"/>
          <w:sz w:val="21"/>
          <w:szCs w:val="21"/>
        </w:rPr>
        <w:t xml:space="preserve">ere enquiries are submitted to </w:t>
      </w:r>
      <w:r w:rsidR="00FE2984">
        <w:rPr>
          <w:rFonts w:ascii="&amp;quot" w:eastAsia="Times New Roman" w:hAnsi="&amp;quot" w:cs="Times New Roman"/>
          <w:color w:val="000000"/>
          <w:sz w:val="21"/>
          <w:szCs w:val="21"/>
        </w:rPr>
        <w:t>WRASAC</w:t>
      </w:r>
      <w:r w:rsidRPr="0030234A">
        <w:rPr>
          <w:rFonts w:ascii="&amp;quot" w:eastAsia="Times New Roman" w:hAnsi="&amp;quot" w:cs="Times New Roman"/>
          <w:color w:val="000000"/>
          <w:sz w:val="21"/>
          <w:szCs w:val="21"/>
        </w:rPr>
        <w:t>, we will only use the information supplied to us to deal with the enquiry and any subsequent issues, and to check on the level of service we provide.</w:t>
      </w:r>
    </w:p>
    <w:p w:rsidR="0030234A" w:rsidRPr="0030234A" w:rsidRDefault="00A23393" w:rsidP="0030234A">
      <w:pPr>
        <w:spacing w:after="300" w:line="240" w:lineRule="auto"/>
        <w:textAlignment w:val="baseline"/>
        <w:outlineLvl w:val="3"/>
        <w:rPr>
          <w:rFonts w:ascii="&amp;quot" w:eastAsia="Times New Roman" w:hAnsi="&amp;quot" w:cs="Times New Roman"/>
          <w:b/>
          <w:bCs/>
          <w:color w:val="B95BAB"/>
          <w:sz w:val="24"/>
          <w:szCs w:val="24"/>
        </w:rPr>
      </w:pPr>
      <w:r>
        <w:rPr>
          <w:rFonts w:ascii="&amp;quot" w:eastAsia="Times New Roman" w:hAnsi="&amp;quot" w:cs="Times New Roman"/>
          <w:b/>
          <w:bCs/>
          <w:color w:val="B95BAB"/>
          <w:sz w:val="24"/>
          <w:szCs w:val="24"/>
        </w:rPr>
        <w:t xml:space="preserve">People who support </w:t>
      </w:r>
      <w:r w:rsidR="00FE2984">
        <w:rPr>
          <w:rFonts w:ascii="&amp;quot" w:eastAsia="Times New Roman" w:hAnsi="&amp;quot" w:cs="Times New Roman"/>
          <w:b/>
          <w:bCs/>
          <w:color w:val="B95BAB"/>
          <w:sz w:val="24"/>
          <w:szCs w:val="24"/>
        </w:rPr>
        <w:t>WRASAC</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Any personal information that is prov</w:t>
      </w:r>
      <w:r w:rsidR="00A23393">
        <w:rPr>
          <w:rFonts w:ascii="&amp;quot" w:eastAsia="Times New Roman" w:hAnsi="&amp;quot" w:cs="Times New Roman"/>
          <w:color w:val="000000"/>
          <w:sz w:val="21"/>
          <w:szCs w:val="21"/>
        </w:rPr>
        <w:t xml:space="preserve">ided by individuals to support </w:t>
      </w:r>
      <w:r w:rsidR="00FE2984">
        <w:rPr>
          <w:rFonts w:ascii="&amp;quot" w:eastAsia="Times New Roman" w:hAnsi="&amp;quot" w:cs="Times New Roman"/>
          <w:color w:val="000000"/>
          <w:sz w:val="21"/>
          <w:szCs w:val="21"/>
        </w:rPr>
        <w:t>WRASAC</w:t>
      </w:r>
      <w:r w:rsidRPr="0030234A">
        <w:rPr>
          <w:rFonts w:ascii="&amp;quot" w:eastAsia="Times New Roman" w:hAnsi="&amp;quot" w:cs="Times New Roman"/>
          <w:color w:val="000000"/>
          <w:sz w:val="21"/>
          <w:szCs w:val="21"/>
        </w:rPr>
        <w:t xml:space="preserve"> will be retained for the following periods:</w:t>
      </w:r>
    </w:p>
    <w:p w:rsidR="0030234A" w:rsidRPr="0030234A" w:rsidRDefault="0030234A" w:rsidP="0030234A">
      <w:pPr>
        <w:numPr>
          <w:ilvl w:val="0"/>
          <w:numId w:val="6"/>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b/>
          <w:bCs/>
          <w:color w:val="000000"/>
          <w:sz w:val="21"/>
          <w:szCs w:val="21"/>
          <w:bdr w:val="none" w:sz="0" w:space="0" w:color="auto" w:frame="1"/>
        </w:rPr>
        <w:t xml:space="preserve">Individuals making one off donations </w:t>
      </w:r>
      <w:r w:rsidRPr="0030234A">
        <w:rPr>
          <w:rFonts w:ascii="&amp;quot" w:eastAsia="Times New Roman" w:hAnsi="&amp;quot" w:cs="Times New Roman"/>
          <w:color w:val="000000"/>
          <w:sz w:val="21"/>
          <w:szCs w:val="21"/>
        </w:rPr>
        <w:t>– personal information will be retained for two years so that the donation can be acknowledged in the relevant annual report.</w:t>
      </w:r>
    </w:p>
    <w:p w:rsidR="0030234A" w:rsidRPr="0030234A" w:rsidRDefault="0030234A" w:rsidP="0030234A">
      <w:pPr>
        <w:numPr>
          <w:ilvl w:val="0"/>
          <w:numId w:val="6"/>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b/>
          <w:bCs/>
          <w:color w:val="000000"/>
          <w:sz w:val="21"/>
          <w:szCs w:val="21"/>
          <w:bdr w:val="none" w:sz="0" w:space="0" w:color="auto" w:frame="1"/>
        </w:rPr>
        <w:t xml:space="preserve">Individuals making regular donations – </w:t>
      </w:r>
      <w:r w:rsidRPr="0030234A">
        <w:rPr>
          <w:rFonts w:ascii="&amp;quot" w:eastAsia="Times New Roman" w:hAnsi="&amp;quot" w:cs="Times New Roman"/>
          <w:color w:val="000000"/>
          <w:sz w:val="21"/>
          <w:szCs w:val="21"/>
        </w:rPr>
        <w:t>personal information will be retained for two years following the last donation so that the donation can be acknowledged in the relevant annual report.</w:t>
      </w:r>
    </w:p>
    <w:p w:rsidR="0030234A" w:rsidRPr="0030234A" w:rsidRDefault="0030234A" w:rsidP="0030234A">
      <w:pPr>
        <w:numPr>
          <w:ilvl w:val="0"/>
          <w:numId w:val="6"/>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b/>
          <w:bCs/>
          <w:color w:val="000000"/>
          <w:sz w:val="21"/>
          <w:szCs w:val="21"/>
          <w:bdr w:val="none" w:sz="0" w:space="0" w:color="auto" w:frame="1"/>
        </w:rPr>
        <w:t xml:space="preserve">Individuals offering support in the form of political or lobbying support – </w:t>
      </w:r>
      <w:r w:rsidRPr="0030234A">
        <w:rPr>
          <w:rFonts w:ascii="&amp;quot" w:eastAsia="Times New Roman" w:hAnsi="&amp;quot" w:cs="Times New Roman"/>
          <w:color w:val="000000"/>
          <w:sz w:val="21"/>
          <w:szCs w:val="21"/>
        </w:rPr>
        <w:t>personal information will be retained for two years following the last active contact.</w:t>
      </w:r>
    </w:p>
    <w:p w:rsidR="0030234A" w:rsidRDefault="0030234A" w:rsidP="0030234A">
      <w:pPr>
        <w:numPr>
          <w:ilvl w:val="0"/>
          <w:numId w:val="6"/>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b/>
          <w:bCs/>
          <w:color w:val="000000"/>
          <w:sz w:val="21"/>
          <w:szCs w:val="21"/>
          <w:bdr w:val="none" w:sz="0" w:space="0" w:color="auto" w:frame="1"/>
        </w:rPr>
        <w:t>Individuals offering support in the form of volunteering –</w:t>
      </w:r>
      <w:r w:rsidRPr="0030234A">
        <w:rPr>
          <w:rFonts w:ascii="&amp;quot" w:eastAsia="Times New Roman" w:hAnsi="&amp;quot" w:cs="Times New Roman"/>
          <w:color w:val="000000"/>
          <w:sz w:val="21"/>
          <w:szCs w:val="21"/>
        </w:rPr>
        <w:t xml:space="preserve"> personal information will be processed as per our privacy statement for applicants, employees and volunteers.</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Individuals Connected to People who use our services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We process the personal data of individuals connected to people using our service in order to</w:t>
      </w:r>
      <w:r w:rsidR="00A23393">
        <w:rPr>
          <w:rFonts w:ascii="&amp;quot" w:eastAsia="Times New Roman" w:hAnsi="&amp;quot" w:cs="Times New Roman"/>
          <w:color w:val="000000"/>
          <w:sz w:val="21"/>
          <w:szCs w:val="21"/>
        </w:rPr>
        <w:t xml:space="preserve"> provide our service and to identify risks to those we work with.  </w:t>
      </w:r>
      <w:r w:rsidRPr="0030234A">
        <w:rPr>
          <w:rFonts w:ascii="&amp;quot" w:eastAsia="Times New Roman" w:hAnsi="&amp;quot" w:cs="Times New Roman"/>
          <w:color w:val="000000"/>
          <w:sz w:val="21"/>
          <w:szCs w:val="21"/>
        </w:rPr>
        <w:t>We also process the personal data of individuals connected to people using our service as part of our role on multi agency risk reduction partnerships. We only process this information in order to protect the lives of people using our service.</w:t>
      </w: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Your rights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have certain rights in relation to the personal data which we process about you:</w:t>
      </w:r>
    </w:p>
    <w:p w:rsidR="0030234A" w:rsidRPr="0030234A" w:rsidRDefault="0030234A" w:rsidP="0030234A">
      <w:pPr>
        <w:numPr>
          <w:ilvl w:val="0"/>
          <w:numId w:val="7"/>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have the right to be provided with clear, transparent and easily understandable information about how we use your personal data and your rights; this is why we are providing you with this privacy notice.</w:t>
      </w:r>
    </w:p>
    <w:p w:rsidR="0030234A" w:rsidRPr="0030234A" w:rsidRDefault="0030234A" w:rsidP="0030234A">
      <w:pPr>
        <w:numPr>
          <w:ilvl w:val="0"/>
          <w:numId w:val="7"/>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can request to access your personal data.</w:t>
      </w:r>
    </w:p>
    <w:p w:rsidR="0030234A" w:rsidRPr="0030234A" w:rsidRDefault="0030234A" w:rsidP="0030234A">
      <w:pPr>
        <w:numPr>
          <w:ilvl w:val="0"/>
          <w:numId w:val="8"/>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have the right to restrict some processing of your personal information, which means that you can ask us to limit what we do with it;</w:t>
      </w:r>
    </w:p>
    <w:p w:rsidR="0030234A" w:rsidRPr="0030234A" w:rsidRDefault="0030234A" w:rsidP="0030234A">
      <w:pPr>
        <w:numPr>
          <w:ilvl w:val="0"/>
          <w:numId w:val="9"/>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Subject to certain limitations (normally where there is a continuing need for us to process the data), you can object to the processing of your personal data, or you can request that it be erased.</w:t>
      </w:r>
    </w:p>
    <w:p w:rsidR="0030234A" w:rsidRPr="0030234A" w:rsidRDefault="0030234A" w:rsidP="0030234A">
      <w:pPr>
        <w:numPr>
          <w:ilvl w:val="0"/>
          <w:numId w:val="9"/>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Where we hold data that is inaccurate, you can ask us to complete or rectify this.</w:t>
      </w:r>
    </w:p>
    <w:p w:rsidR="0030234A" w:rsidRDefault="0030234A" w:rsidP="0030234A">
      <w:pPr>
        <w:numPr>
          <w:ilvl w:val="0"/>
          <w:numId w:val="10"/>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also have the right to complain – please see below.</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Complaints or queries</w:t>
      </w:r>
    </w:p>
    <w:p w:rsidR="0030234A" w:rsidRPr="0030234A" w:rsidRDefault="00FE2984" w:rsidP="0030234A">
      <w:pPr>
        <w:spacing w:after="30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lastRenderedPageBreak/>
        <w:t>WRASAC</w:t>
      </w:r>
      <w:r w:rsidR="0030234A" w:rsidRPr="0030234A">
        <w:rPr>
          <w:rFonts w:ascii="&amp;quot" w:eastAsia="Times New Roman" w:hAnsi="&amp;quot" w:cs="Times New Roman"/>
          <w:color w:val="000000"/>
          <w:sz w:val="21"/>
          <w:szCs w:val="21"/>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This privacy notice was drafted with brevity and clarity in mind. It does not provide exhau</w:t>
      </w:r>
      <w:r w:rsidR="00A23393">
        <w:rPr>
          <w:rFonts w:ascii="&amp;quot" w:eastAsia="Times New Roman" w:hAnsi="&amp;quot" w:cs="Times New Roman"/>
          <w:color w:val="000000"/>
          <w:sz w:val="21"/>
          <w:szCs w:val="21"/>
        </w:rPr>
        <w:t xml:space="preserve">stive detail of all aspects of </w:t>
      </w:r>
      <w:r w:rsidR="00FE2984">
        <w:rPr>
          <w:rFonts w:ascii="&amp;quot" w:eastAsia="Times New Roman" w:hAnsi="&amp;quot" w:cs="Times New Roman"/>
          <w:color w:val="000000"/>
          <w:sz w:val="21"/>
          <w:szCs w:val="21"/>
        </w:rPr>
        <w:t>WRASAC</w:t>
      </w:r>
      <w:r w:rsidRPr="0030234A">
        <w:rPr>
          <w:rFonts w:ascii="&amp;quot" w:eastAsia="Times New Roman" w:hAnsi="&amp;quot" w:cs="Times New Roman"/>
          <w:color w:val="000000"/>
          <w:sz w:val="21"/>
          <w:szCs w:val="21"/>
        </w:rPr>
        <w:t>’s collection and use of personal information. However, we are happy to provide any additional information or explanation needed. Any requests for this should be sent to the address below.</w:t>
      </w:r>
    </w:p>
    <w:p w:rsidR="0030234A" w:rsidRDefault="0030234A" w:rsidP="0030234A">
      <w:pPr>
        <w:spacing w:after="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 xml:space="preserve">If you want to make a complaint about the way we have processed your personal information, you can contact us at </w:t>
      </w:r>
      <w:r w:rsidR="00FE2984">
        <w:t>info@wrasac.org.uk</w:t>
      </w:r>
      <w:r w:rsidRPr="0030234A">
        <w:rPr>
          <w:rFonts w:ascii="&amp;quot" w:eastAsia="Times New Roman" w:hAnsi="&amp;quot" w:cs="Times New Roman"/>
          <w:color w:val="000000"/>
          <w:sz w:val="21"/>
          <w:szCs w:val="21"/>
        </w:rPr>
        <w:t>. If you are unhappy with our response, you can complain to the ICO in their capacity as the statutory body which oversees data protection law – </w:t>
      </w:r>
      <w:hyperlink r:id="rId5" w:history="1">
        <w:r w:rsidRPr="0030234A">
          <w:rPr>
            <w:rFonts w:ascii="&amp;quot" w:eastAsia="Times New Roman" w:hAnsi="&amp;quot" w:cs="Times New Roman"/>
            <w:color w:val="B95BAB"/>
            <w:sz w:val="21"/>
            <w:szCs w:val="21"/>
            <w:u w:val="single"/>
            <w:bdr w:val="none" w:sz="0" w:space="0" w:color="auto" w:frame="1"/>
          </w:rPr>
          <w:t>www.ICO.org.uk/concerns</w:t>
        </w:r>
      </w:hyperlink>
      <w:r w:rsidRPr="0030234A">
        <w:rPr>
          <w:rFonts w:ascii="&amp;quot" w:eastAsia="Times New Roman" w:hAnsi="&amp;quot" w:cs="Times New Roman"/>
          <w:color w:val="000000"/>
          <w:sz w:val="21"/>
          <w:szCs w:val="21"/>
        </w:rPr>
        <w:t>.</w:t>
      </w:r>
    </w:p>
    <w:p w:rsidR="00A23393" w:rsidRPr="0030234A" w:rsidRDefault="00A23393" w:rsidP="0030234A">
      <w:pPr>
        <w:spacing w:after="0" w:line="300" w:lineRule="atLeast"/>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Access to personal information</w:t>
      </w:r>
    </w:p>
    <w:p w:rsidR="0030234A" w:rsidRPr="0030234A" w:rsidRDefault="00FE2984" w:rsidP="0030234A">
      <w:pPr>
        <w:spacing w:after="300" w:line="300" w:lineRule="atLeast"/>
        <w:textAlignment w:val="baseline"/>
        <w:rPr>
          <w:rFonts w:ascii="&amp;quot" w:eastAsia="Times New Roman" w:hAnsi="&amp;quot" w:cs="Times New Roman"/>
          <w:color w:val="000000"/>
          <w:sz w:val="21"/>
          <w:szCs w:val="21"/>
        </w:rPr>
      </w:pPr>
      <w:r>
        <w:rPr>
          <w:rFonts w:ascii="&amp;quot" w:eastAsia="Times New Roman" w:hAnsi="&amp;quot" w:cs="Times New Roman"/>
          <w:color w:val="000000"/>
          <w:sz w:val="21"/>
          <w:szCs w:val="21"/>
        </w:rPr>
        <w:t>WRASAC</w:t>
      </w:r>
      <w:r w:rsidR="0030234A" w:rsidRPr="0030234A">
        <w:rPr>
          <w:rFonts w:ascii="&amp;quot" w:eastAsia="Times New Roman" w:hAnsi="&amp;quot" w:cs="Times New Roman"/>
          <w:color w:val="000000"/>
          <w:sz w:val="21"/>
          <w:szCs w:val="21"/>
        </w:rPr>
        <w:t xml:space="preserve"> tries to be as open as it can be in terms of giving people access to their personal information. Individuals can find out if we hold any personal information by making a ‘subject access request’ under the GDPR. If we do hold information about you we will:</w:t>
      </w:r>
    </w:p>
    <w:p w:rsidR="0030234A" w:rsidRPr="0030234A" w:rsidRDefault="0030234A" w:rsidP="0030234A">
      <w:pPr>
        <w:numPr>
          <w:ilvl w:val="0"/>
          <w:numId w:val="11"/>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give you a description of it;</w:t>
      </w:r>
    </w:p>
    <w:p w:rsidR="0030234A" w:rsidRPr="0030234A" w:rsidRDefault="0030234A" w:rsidP="0030234A">
      <w:pPr>
        <w:numPr>
          <w:ilvl w:val="0"/>
          <w:numId w:val="11"/>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tell you why we are holding it;</w:t>
      </w:r>
    </w:p>
    <w:p w:rsidR="0030234A" w:rsidRPr="0030234A" w:rsidRDefault="0030234A" w:rsidP="0030234A">
      <w:pPr>
        <w:numPr>
          <w:ilvl w:val="0"/>
          <w:numId w:val="11"/>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tell you who it could be disclosed to; and</w:t>
      </w:r>
    </w:p>
    <w:p w:rsidR="0030234A" w:rsidRDefault="0030234A" w:rsidP="0030234A">
      <w:pPr>
        <w:numPr>
          <w:ilvl w:val="0"/>
          <w:numId w:val="11"/>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let you have a copy of the information in an intelligible form.  </w:t>
      </w:r>
      <w:r w:rsidRPr="0030234A">
        <w:rPr>
          <w:rFonts w:ascii="&amp;quot" w:eastAsia="Times New Roman" w:hAnsi="&amp;quot" w:cs="Times New Roman"/>
          <w:b/>
          <w:bCs/>
          <w:color w:val="000000"/>
          <w:sz w:val="21"/>
          <w:szCs w:val="21"/>
          <w:bdr w:val="none" w:sz="0" w:space="0" w:color="auto" w:frame="1"/>
        </w:rPr>
        <w:t> </w:t>
      </w:r>
      <w:r w:rsidRPr="0030234A">
        <w:rPr>
          <w:rFonts w:ascii="&amp;quot" w:eastAsia="Times New Roman" w:hAnsi="&amp;quot" w:cs="Times New Roman"/>
          <w:color w:val="000000"/>
          <w:sz w:val="21"/>
          <w:szCs w:val="21"/>
        </w:rPr>
        <w:t>Sometimes it is helpful for us to share the information you give us or to obtain information about you from other services. However, we will not pass on any or collect information without your consent, other than in the following circumstances:</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Disclosure of personal information</w:t>
      </w:r>
    </w:p>
    <w:p w:rsidR="0030234A" w:rsidRPr="0030234A" w:rsidRDefault="0030234A" w:rsidP="0030234A">
      <w:pPr>
        <w:numPr>
          <w:ilvl w:val="0"/>
          <w:numId w:val="12"/>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Where we have a statutory duty to do so in order to protect you, prevent harm to someone else, for example a child, or prevent or detect a crime. If we have to share information in these situations, we will only share information that will improve your and/or your child[ren]’s safety. We will always try and tell you when information is being shared unless it is not safe for you or someone else or we can’t contact you. Further information is available in our Child and Adult Protection Policies about the factors we consider when deciding whether information should be disclosed.</w:t>
      </w:r>
    </w:p>
    <w:p w:rsidR="0030234A" w:rsidRPr="0030234A" w:rsidRDefault="0030234A" w:rsidP="0030234A">
      <w:pPr>
        <w:numPr>
          <w:ilvl w:val="0"/>
          <w:numId w:val="12"/>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Service users’ names and dates of birth may also be shared with our funders’ monitoring officers as evidence of legitimate use of public funds.</w:t>
      </w:r>
    </w:p>
    <w:p w:rsidR="00A23393" w:rsidRPr="0030234A" w:rsidRDefault="00A23393" w:rsidP="00A23393">
      <w:pPr>
        <w:numPr>
          <w:ilvl w:val="0"/>
          <w:numId w:val="12"/>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we do hold information about you, you can ask us to correct any mistakes either verbally or by sending an email or letter to the Data Controller at the addresses set out below.</w:t>
      </w:r>
    </w:p>
    <w:p w:rsidR="00A23393" w:rsidRPr="0030234A" w:rsidRDefault="00A23393" w:rsidP="00A23393">
      <w:pPr>
        <w:numPr>
          <w:ilvl w:val="0"/>
          <w:numId w:val="12"/>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you agree, we will try to deal with your request informally, for example by providing you with the specific information you need over the telephone.</w:t>
      </w:r>
    </w:p>
    <w:p w:rsidR="00A23393" w:rsidRDefault="00A23393" w:rsidP="00A23393">
      <w:pPr>
        <w:numPr>
          <w:ilvl w:val="0"/>
          <w:numId w:val="12"/>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 xml:space="preserve">To make a request to the </w:t>
      </w:r>
      <w:r w:rsidR="00FE2984">
        <w:rPr>
          <w:rFonts w:ascii="&amp;quot" w:eastAsia="Times New Roman" w:hAnsi="&amp;quot" w:cs="Times New Roman"/>
          <w:color w:val="000000"/>
          <w:sz w:val="21"/>
          <w:szCs w:val="21"/>
        </w:rPr>
        <w:t>WRASAC</w:t>
      </w:r>
      <w:r w:rsidRPr="0030234A">
        <w:rPr>
          <w:rFonts w:ascii="&amp;quot" w:eastAsia="Times New Roman" w:hAnsi="&amp;quot" w:cs="Times New Roman"/>
          <w:color w:val="000000"/>
          <w:sz w:val="21"/>
          <w:szCs w:val="21"/>
        </w:rPr>
        <w:t xml:space="preserve"> for any personal information we may hold you please put the request in writing marked for the attention of the Data Controller and sent to the email or postal address provided below. Personal information can be requested verbally, but we may need to verify your identity before releasing your information. If you request your information verbally we may ask you to confirm your identity and a member of staff will record the process of confirmation.</w:t>
      </w:r>
    </w:p>
    <w:p w:rsidR="00A23393" w:rsidRPr="00A23393"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Right to be forgotten</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You have the right to have the personal data that we retain about you erased under the following circumstances:</w:t>
      </w:r>
    </w:p>
    <w:p w:rsidR="0030234A" w:rsidRPr="0030234A" w:rsidRDefault="0030234A" w:rsidP="0030234A">
      <w:pPr>
        <w:numPr>
          <w:ilvl w:val="0"/>
          <w:numId w:val="13"/>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The personal data is no longer necessary for the purpose which we originally collected or processed it for;</w:t>
      </w:r>
    </w:p>
    <w:p w:rsidR="0030234A" w:rsidRPr="0030234A" w:rsidRDefault="0030234A" w:rsidP="0030234A">
      <w:pPr>
        <w:numPr>
          <w:ilvl w:val="0"/>
          <w:numId w:val="13"/>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you object to the processing of your data, and we don’t have an overriding legitimate interest to continue this processing. An example of an overriding legitimate interest would be if you were staying in refuge and we required your personal data to process housing benefit or to administer the rent and bills that we receive from you.</w:t>
      </w:r>
    </w:p>
    <w:p w:rsidR="0030234A" w:rsidRPr="0030234A" w:rsidRDefault="0030234A" w:rsidP="0030234A">
      <w:pPr>
        <w:numPr>
          <w:ilvl w:val="0"/>
          <w:numId w:val="13"/>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we have processed your personal data unlawfully.</w:t>
      </w:r>
    </w:p>
    <w:p w:rsidR="0030234A" w:rsidRDefault="0030234A" w:rsidP="0030234A">
      <w:pPr>
        <w:numPr>
          <w:ilvl w:val="0"/>
          <w:numId w:val="13"/>
        </w:numPr>
        <w:spacing w:after="0" w:line="300" w:lineRule="atLeast"/>
        <w:ind w:left="300"/>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If we are legally obliged by you to do so</w:t>
      </w:r>
    </w:p>
    <w:p w:rsidR="00A23393" w:rsidRPr="0030234A" w:rsidRDefault="00A23393" w:rsidP="00A23393">
      <w:pPr>
        <w:spacing w:after="0" w:line="300" w:lineRule="atLeast"/>
        <w:ind w:left="300"/>
        <w:textAlignment w:val="baseline"/>
        <w:rPr>
          <w:rFonts w:ascii="&amp;quot" w:eastAsia="Times New Roman" w:hAnsi="&amp;quot" w:cs="Times New Roman"/>
          <w:color w:val="000000"/>
          <w:sz w:val="21"/>
          <w:szCs w:val="21"/>
        </w:rPr>
      </w:pPr>
    </w:p>
    <w:p w:rsidR="0030234A" w:rsidRPr="0030234A" w:rsidRDefault="0030234A" w:rsidP="0030234A">
      <w:pPr>
        <w:spacing w:after="300" w:line="240" w:lineRule="auto"/>
        <w:textAlignment w:val="baseline"/>
        <w:outlineLvl w:val="3"/>
        <w:rPr>
          <w:rFonts w:ascii="&amp;quot" w:eastAsia="Times New Roman" w:hAnsi="&amp;quot" w:cs="Times New Roman"/>
          <w:b/>
          <w:bCs/>
          <w:color w:val="B95BAB"/>
          <w:sz w:val="24"/>
          <w:szCs w:val="24"/>
        </w:rPr>
      </w:pPr>
      <w:r w:rsidRPr="0030234A">
        <w:rPr>
          <w:rFonts w:ascii="&amp;quot" w:eastAsia="Times New Roman" w:hAnsi="&amp;quot" w:cs="Times New Roman"/>
          <w:b/>
          <w:bCs/>
          <w:color w:val="B95BAB"/>
          <w:sz w:val="24"/>
          <w:szCs w:val="24"/>
        </w:rPr>
        <w:t>Links to other websites</w:t>
      </w:r>
    </w:p>
    <w:p w:rsidR="0030234A" w:rsidRPr="0030234A" w:rsidRDefault="0030234A" w:rsidP="0030234A">
      <w:pPr>
        <w:spacing w:after="300" w:line="300" w:lineRule="atLeast"/>
        <w:textAlignment w:val="baseline"/>
        <w:rPr>
          <w:rFonts w:ascii="&amp;quot" w:eastAsia="Times New Roman" w:hAnsi="&amp;quot" w:cs="Times New Roman"/>
          <w:color w:val="000000"/>
          <w:sz w:val="21"/>
          <w:szCs w:val="21"/>
        </w:rPr>
      </w:pPr>
      <w:r w:rsidRPr="0030234A">
        <w:rPr>
          <w:rFonts w:ascii="&amp;quot" w:eastAsia="Times New Roman" w:hAnsi="&amp;quot" w:cs="Times New Roman"/>
          <w:color w:val="000000"/>
          <w:sz w:val="21"/>
          <w:szCs w:val="21"/>
        </w:rPr>
        <w:t>This privacy notice does not cover the links within this site linking to other websites. We encourage you to read the privacy statements on the other websites you visit.</w:t>
      </w:r>
    </w:p>
    <w:p w:rsidR="00A23393" w:rsidRDefault="00A23393" w:rsidP="00A23393">
      <w:pPr>
        <w:pStyle w:val="Heading4"/>
        <w:spacing w:before="0" w:beforeAutospacing="0" w:after="300" w:afterAutospacing="0"/>
        <w:textAlignment w:val="baseline"/>
        <w:rPr>
          <w:rFonts w:ascii="&amp;quot" w:hAnsi="&amp;quot"/>
          <w:color w:val="B95BAB"/>
        </w:rPr>
      </w:pPr>
      <w:r>
        <w:rPr>
          <w:rFonts w:ascii="&amp;quot" w:hAnsi="&amp;quot"/>
          <w:color w:val="B95BAB"/>
        </w:rPr>
        <w:t>Changes to this privacy notice</w:t>
      </w:r>
    </w:p>
    <w:p w:rsidR="00A23393" w:rsidRDefault="00A23393" w:rsidP="00A23393">
      <w:pPr>
        <w:pStyle w:val="NormalWeb"/>
        <w:spacing w:before="0" w:beforeAutospacing="0" w:after="300" w:afterAutospacing="0" w:line="300" w:lineRule="atLeast"/>
        <w:textAlignment w:val="baseline"/>
        <w:rPr>
          <w:rFonts w:ascii="&amp;quot" w:hAnsi="&amp;quot"/>
          <w:color w:val="000000"/>
          <w:sz w:val="21"/>
          <w:szCs w:val="21"/>
        </w:rPr>
      </w:pPr>
      <w:r>
        <w:rPr>
          <w:rFonts w:ascii="&amp;quot" w:hAnsi="&amp;quot"/>
          <w:color w:val="000000"/>
          <w:sz w:val="21"/>
          <w:szCs w:val="21"/>
        </w:rPr>
        <w:t xml:space="preserve">We keep our privacy notice under regular review. This privacy notice was last updated on </w:t>
      </w:r>
      <w:r w:rsidR="003E74F0">
        <w:rPr>
          <w:rFonts w:ascii="&amp;quot" w:hAnsi="&amp;quot"/>
          <w:color w:val="000000"/>
          <w:sz w:val="21"/>
          <w:szCs w:val="21"/>
        </w:rPr>
        <w:t>23/10/19</w:t>
      </w:r>
    </w:p>
    <w:p w:rsidR="00A23393" w:rsidRDefault="00A23393" w:rsidP="00A23393">
      <w:pPr>
        <w:pStyle w:val="NormalWeb"/>
        <w:spacing w:before="0" w:beforeAutospacing="0" w:after="0" w:afterAutospacing="0" w:line="300" w:lineRule="atLeast"/>
        <w:textAlignment w:val="baseline"/>
        <w:rPr>
          <w:rFonts w:ascii="&amp;quot" w:hAnsi="&amp;quot"/>
          <w:color w:val="000000"/>
          <w:sz w:val="21"/>
          <w:szCs w:val="21"/>
        </w:rPr>
      </w:pPr>
      <w:r>
        <w:rPr>
          <w:rStyle w:val="Strong"/>
          <w:rFonts w:ascii="&amp;quot" w:hAnsi="&amp;quot"/>
          <w:color w:val="000000"/>
          <w:sz w:val="21"/>
          <w:szCs w:val="21"/>
          <w:bdr w:val="none" w:sz="0" w:space="0" w:color="auto" w:frame="1"/>
        </w:rPr>
        <w:t xml:space="preserve">How to contact us </w:t>
      </w:r>
      <w:r>
        <w:rPr>
          <w:rFonts w:ascii="&amp;quot" w:hAnsi="&amp;quot"/>
          <w:color w:val="000000"/>
          <w:sz w:val="21"/>
          <w:szCs w:val="21"/>
        </w:rPr>
        <w:t xml:space="preserve">If you have any questions or concerns about any information in this privacy notice, you </w:t>
      </w:r>
      <w:r w:rsidR="00050DE7">
        <w:rPr>
          <w:rFonts w:ascii="&amp;quot" w:hAnsi="&amp;quot"/>
          <w:color w:val="000000"/>
          <w:sz w:val="21"/>
          <w:szCs w:val="21"/>
        </w:rPr>
        <w:t>should contact us at</w:t>
      </w:r>
      <w:r w:rsidR="00FE2984">
        <w:rPr>
          <w:rFonts w:ascii="&amp;quot" w:hAnsi="&amp;quot"/>
          <w:color w:val="000000"/>
          <w:sz w:val="21"/>
          <w:szCs w:val="21"/>
        </w:rPr>
        <w:t xml:space="preserve"> </w:t>
      </w:r>
      <w:hyperlink r:id="rId6" w:history="1">
        <w:r w:rsidR="00FE2984" w:rsidRPr="00983BEE">
          <w:rPr>
            <w:rStyle w:val="Hyperlink"/>
            <w:rFonts w:ascii="&amp;quot" w:hAnsi="&amp;quot"/>
            <w:sz w:val="21"/>
            <w:szCs w:val="21"/>
          </w:rPr>
          <w:t>info@wrasac.org.uk</w:t>
        </w:r>
      </w:hyperlink>
      <w:r w:rsidR="00FE2984">
        <w:rPr>
          <w:rFonts w:ascii="&amp;quot" w:hAnsi="&amp;quot"/>
          <w:color w:val="000000"/>
          <w:sz w:val="21"/>
          <w:szCs w:val="21"/>
        </w:rPr>
        <w:t xml:space="preserve"> </w:t>
      </w:r>
      <w:r w:rsidR="00050DE7">
        <w:rPr>
          <w:rFonts w:ascii="&amp;quot" w:hAnsi="&amp;quot"/>
          <w:color w:val="000000"/>
          <w:sz w:val="21"/>
          <w:szCs w:val="21"/>
        </w:rPr>
        <w:t>or on 0138</w:t>
      </w:r>
      <w:r w:rsidR="00FE2984">
        <w:rPr>
          <w:rFonts w:ascii="&amp;quot" w:hAnsi="&amp;quot"/>
          <w:color w:val="000000"/>
          <w:sz w:val="21"/>
          <w:szCs w:val="21"/>
        </w:rPr>
        <w:t>2 2055</w:t>
      </w:r>
      <w:r w:rsidR="003E74F0">
        <w:rPr>
          <w:rFonts w:ascii="&amp;quot" w:hAnsi="&amp;quot"/>
          <w:color w:val="000000"/>
          <w:sz w:val="21"/>
          <w:szCs w:val="21"/>
        </w:rPr>
        <w:t>56</w:t>
      </w:r>
      <w:r>
        <w:rPr>
          <w:rFonts w:ascii="&amp;quot" w:hAnsi="&amp;quot"/>
          <w:color w:val="000000"/>
          <w:sz w:val="21"/>
          <w:szCs w:val="21"/>
        </w:rPr>
        <w:t>.</w:t>
      </w:r>
    </w:p>
    <w:p w:rsidR="00E54810" w:rsidRDefault="00E54810"/>
    <w:sectPr w:rsidR="00E5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7D67"/>
    <w:multiLevelType w:val="multilevel"/>
    <w:tmpl w:val="550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44E2E"/>
    <w:multiLevelType w:val="multilevel"/>
    <w:tmpl w:val="EC5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D3A17"/>
    <w:multiLevelType w:val="multilevel"/>
    <w:tmpl w:val="A80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35D82"/>
    <w:multiLevelType w:val="multilevel"/>
    <w:tmpl w:val="021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B1B0C"/>
    <w:multiLevelType w:val="hybridMultilevel"/>
    <w:tmpl w:val="AC8E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31AF"/>
    <w:multiLevelType w:val="multilevel"/>
    <w:tmpl w:val="94B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EB4B7A"/>
    <w:multiLevelType w:val="multilevel"/>
    <w:tmpl w:val="A86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45333E"/>
    <w:multiLevelType w:val="multilevel"/>
    <w:tmpl w:val="252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CD5445"/>
    <w:multiLevelType w:val="hybridMultilevel"/>
    <w:tmpl w:val="529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60879"/>
    <w:multiLevelType w:val="multilevel"/>
    <w:tmpl w:val="644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83104D"/>
    <w:multiLevelType w:val="multilevel"/>
    <w:tmpl w:val="203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070504"/>
    <w:multiLevelType w:val="multilevel"/>
    <w:tmpl w:val="29E837F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2" w15:restartNumberingAfterBreak="0">
    <w:nsid w:val="78C8583B"/>
    <w:multiLevelType w:val="multilevel"/>
    <w:tmpl w:val="222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E6B81"/>
    <w:multiLevelType w:val="multilevel"/>
    <w:tmpl w:val="DEBC8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E551B8"/>
    <w:multiLevelType w:val="multilevel"/>
    <w:tmpl w:val="83D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
  </w:num>
  <w:num w:numId="4">
    <w:abstractNumId w:val="11"/>
  </w:num>
  <w:num w:numId="5">
    <w:abstractNumId w:val="14"/>
  </w:num>
  <w:num w:numId="6">
    <w:abstractNumId w:val="6"/>
  </w:num>
  <w:num w:numId="7">
    <w:abstractNumId w:val="0"/>
  </w:num>
  <w:num w:numId="8">
    <w:abstractNumId w:val="2"/>
  </w:num>
  <w:num w:numId="9">
    <w:abstractNumId w:val="3"/>
  </w:num>
  <w:num w:numId="10">
    <w:abstractNumId w:val="9"/>
  </w:num>
  <w:num w:numId="11">
    <w:abstractNumId w:val="7"/>
  </w:num>
  <w:num w:numId="12">
    <w:abstractNumId w:val="5"/>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4A"/>
    <w:rsid w:val="00050DE7"/>
    <w:rsid w:val="0030234A"/>
    <w:rsid w:val="003E74F0"/>
    <w:rsid w:val="007B14E1"/>
    <w:rsid w:val="00A23393"/>
    <w:rsid w:val="00B27A85"/>
    <w:rsid w:val="00BC5518"/>
    <w:rsid w:val="00D149C0"/>
    <w:rsid w:val="00DB04C4"/>
    <w:rsid w:val="00E54810"/>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83A4-E4F1-44AE-8287-631C2BB7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023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34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23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23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34A"/>
    <w:rPr>
      <w:b/>
      <w:bCs/>
    </w:rPr>
  </w:style>
  <w:style w:type="character" w:styleId="Hyperlink">
    <w:name w:val="Hyperlink"/>
    <w:basedOn w:val="DefaultParagraphFont"/>
    <w:uiPriority w:val="99"/>
    <w:unhideWhenUsed/>
    <w:rsid w:val="0030234A"/>
    <w:rPr>
      <w:color w:val="0000FF"/>
      <w:u w:val="single"/>
    </w:rPr>
  </w:style>
  <w:style w:type="paragraph" w:styleId="BalloonText">
    <w:name w:val="Balloon Text"/>
    <w:basedOn w:val="Normal"/>
    <w:link w:val="BalloonTextChar"/>
    <w:uiPriority w:val="99"/>
    <w:semiHidden/>
    <w:unhideWhenUsed/>
    <w:rsid w:val="00302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4A"/>
    <w:rPr>
      <w:rFonts w:ascii="Segoe UI" w:hAnsi="Segoe UI" w:cs="Segoe UI"/>
      <w:sz w:val="18"/>
      <w:szCs w:val="18"/>
    </w:rPr>
  </w:style>
  <w:style w:type="paragraph" w:styleId="ListParagraph">
    <w:name w:val="List Paragraph"/>
    <w:basedOn w:val="Normal"/>
    <w:uiPriority w:val="34"/>
    <w:qFormat/>
    <w:rsid w:val="00A23393"/>
    <w:pPr>
      <w:ind w:left="720"/>
      <w:contextualSpacing/>
    </w:pPr>
  </w:style>
  <w:style w:type="character" w:styleId="FollowedHyperlink">
    <w:name w:val="FollowedHyperlink"/>
    <w:basedOn w:val="DefaultParagraphFont"/>
    <w:uiPriority w:val="99"/>
    <w:semiHidden/>
    <w:unhideWhenUsed/>
    <w:rsid w:val="00FE2984"/>
    <w:rPr>
      <w:color w:val="954F72" w:themeColor="followedHyperlink"/>
      <w:u w:val="single"/>
    </w:rPr>
  </w:style>
  <w:style w:type="character" w:customStyle="1" w:styleId="UnresolvedMention">
    <w:name w:val="Unresolved Mention"/>
    <w:basedOn w:val="DefaultParagraphFont"/>
    <w:uiPriority w:val="99"/>
    <w:semiHidden/>
    <w:unhideWhenUsed/>
    <w:rsid w:val="00FE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359135">
      <w:bodyDiv w:val="1"/>
      <w:marLeft w:val="0"/>
      <w:marRight w:val="0"/>
      <w:marTop w:val="0"/>
      <w:marBottom w:val="0"/>
      <w:divBdr>
        <w:top w:val="none" w:sz="0" w:space="0" w:color="auto"/>
        <w:left w:val="none" w:sz="0" w:space="0" w:color="auto"/>
        <w:bottom w:val="none" w:sz="0" w:space="0" w:color="auto"/>
        <w:right w:val="none" w:sz="0" w:space="0" w:color="auto"/>
      </w:divBdr>
    </w:div>
    <w:div w:id="12091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rasac.org.uk" TargetMode="Externa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12032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Siobhan McMahon</cp:lastModifiedBy>
  <cp:revision>2</cp:revision>
  <cp:lastPrinted>2018-05-30T14:29:00Z</cp:lastPrinted>
  <dcterms:created xsi:type="dcterms:W3CDTF">2019-10-24T07:13:00Z</dcterms:created>
  <dcterms:modified xsi:type="dcterms:W3CDTF">2019-10-24T07:13:00Z</dcterms:modified>
</cp:coreProperties>
</file>